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DA" w:rsidRDefault="005C36DA">
      <w:pPr>
        <w:pStyle w:val="BodyText"/>
        <w:rPr>
          <w:rFonts w:ascii="Times New Roman"/>
        </w:rPr>
      </w:pPr>
    </w:p>
    <w:p w:rsidR="005C36DA" w:rsidRDefault="005C36DA">
      <w:pPr>
        <w:pStyle w:val="BodyText"/>
        <w:rPr>
          <w:rFonts w:ascii="Times New Roman"/>
        </w:rPr>
      </w:pPr>
    </w:p>
    <w:p w:rsidR="005C36DA" w:rsidRDefault="005C36DA">
      <w:pPr>
        <w:pStyle w:val="BodyText"/>
        <w:rPr>
          <w:rFonts w:ascii="Times New Roman"/>
        </w:rPr>
      </w:pPr>
    </w:p>
    <w:p w:rsidR="005C36DA" w:rsidRDefault="005C36DA">
      <w:pPr>
        <w:pStyle w:val="BodyText"/>
        <w:rPr>
          <w:rFonts w:ascii="Times New Roman"/>
        </w:rPr>
      </w:pPr>
    </w:p>
    <w:p w:rsidR="005C36DA" w:rsidRDefault="005C36DA">
      <w:pPr>
        <w:pStyle w:val="BodyText"/>
        <w:rPr>
          <w:rFonts w:ascii="Times New Roman"/>
        </w:rPr>
      </w:pPr>
    </w:p>
    <w:p w:rsidR="005C36DA" w:rsidRDefault="005C36DA">
      <w:pPr>
        <w:pStyle w:val="BodyText"/>
        <w:rPr>
          <w:rFonts w:ascii="Times New Roman"/>
        </w:rPr>
      </w:pPr>
    </w:p>
    <w:p w:rsidR="005C36DA" w:rsidRDefault="005C36DA">
      <w:pPr>
        <w:pStyle w:val="BodyText"/>
        <w:rPr>
          <w:rFonts w:ascii="Times New Roman"/>
        </w:rPr>
      </w:pPr>
    </w:p>
    <w:p w:rsidR="005C36DA" w:rsidRDefault="005C36DA">
      <w:pPr>
        <w:pStyle w:val="BodyText"/>
        <w:rPr>
          <w:rFonts w:ascii="Times New Roman"/>
        </w:rPr>
      </w:pPr>
    </w:p>
    <w:p w:rsidR="005C36DA" w:rsidRDefault="005C36DA">
      <w:pPr>
        <w:pStyle w:val="BodyText"/>
        <w:rPr>
          <w:rFonts w:ascii="Times New Roman"/>
        </w:rPr>
      </w:pPr>
    </w:p>
    <w:p w:rsidR="005C36DA" w:rsidRDefault="005C36DA">
      <w:pPr>
        <w:pStyle w:val="BodyText"/>
        <w:rPr>
          <w:rFonts w:ascii="Times New Roman"/>
        </w:rPr>
      </w:pPr>
    </w:p>
    <w:p w:rsidR="005C36DA" w:rsidRDefault="005C36DA">
      <w:pPr>
        <w:pStyle w:val="BodyText"/>
        <w:rPr>
          <w:rFonts w:ascii="Times New Roman"/>
        </w:rPr>
      </w:pPr>
    </w:p>
    <w:p w:rsidR="005C36DA" w:rsidRDefault="005C36DA">
      <w:pPr>
        <w:pStyle w:val="BodyText"/>
        <w:rPr>
          <w:rFonts w:ascii="Times New Roman"/>
        </w:rPr>
      </w:pPr>
    </w:p>
    <w:p w:rsidR="005C36DA" w:rsidRDefault="005C36DA">
      <w:pPr>
        <w:pStyle w:val="BodyText"/>
        <w:rPr>
          <w:rFonts w:ascii="Times New Roman"/>
        </w:rPr>
      </w:pPr>
    </w:p>
    <w:p w:rsidR="005C36DA" w:rsidRDefault="005C36DA">
      <w:pPr>
        <w:pStyle w:val="BodyText"/>
        <w:rPr>
          <w:rFonts w:ascii="Times New Roman"/>
        </w:rPr>
      </w:pPr>
    </w:p>
    <w:p w:rsidR="005C36DA" w:rsidRDefault="005C36DA">
      <w:pPr>
        <w:pStyle w:val="BodyText"/>
        <w:spacing w:before="6"/>
        <w:rPr>
          <w:rFonts w:ascii="Times New Roman"/>
          <w:sz w:val="29"/>
          <w:szCs w:val="29"/>
        </w:rPr>
      </w:pPr>
    </w:p>
    <w:p w:rsidR="005C36DA" w:rsidRDefault="005C36DA">
      <w:pPr>
        <w:pStyle w:val="BodyText"/>
        <w:rPr>
          <w:rFonts w:ascii="Times New Roman"/>
          <w:sz w:val="28"/>
          <w:szCs w:val="28"/>
        </w:rPr>
      </w:pPr>
    </w:p>
    <w:p w:rsidR="005C36DA" w:rsidRDefault="005C36DA">
      <w:pPr>
        <w:pStyle w:val="BodyText"/>
        <w:rPr>
          <w:rFonts w:ascii="Times New Roman"/>
          <w:sz w:val="28"/>
          <w:szCs w:val="28"/>
        </w:rPr>
      </w:pPr>
    </w:p>
    <w:p w:rsidR="005C36DA" w:rsidRDefault="005C36DA">
      <w:pPr>
        <w:pStyle w:val="BodyText"/>
        <w:rPr>
          <w:rFonts w:ascii="Times New Roman"/>
          <w:sz w:val="28"/>
          <w:szCs w:val="28"/>
        </w:rPr>
      </w:pPr>
    </w:p>
    <w:p w:rsidR="005C36DA" w:rsidRDefault="005C36DA">
      <w:pPr>
        <w:pStyle w:val="BodyText"/>
        <w:rPr>
          <w:rFonts w:ascii="Times New Roman"/>
          <w:sz w:val="36"/>
          <w:szCs w:val="36"/>
        </w:rPr>
      </w:pPr>
    </w:p>
    <w:p w:rsidR="005C36DA" w:rsidRDefault="005C36DA">
      <w:pPr>
        <w:ind w:left="2711" w:right="2577" w:firstLine="1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МЕЛЬНИЦА ЛАБОРАТОРНАЯ ТЕХНОЛОГИЧЕСКАЯ</w:t>
      </w:r>
    </w:p>
    <w:p w:rsidR="005C36DA" w:rsidRDefault="005C36DA">
      <w:pPr>
        <w:ind w:left="4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ЛМТ –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C36DA" w:rsidRDefault="005C36DA">
      <w:pPr>
        <w:pStyle w:val="BodyText"/>
        <w:spacing w:before="7"/>
        <w:rPr>
          <w:rFonts w:ascii="Times New Roman"/>
          <w:sz w:val="32"/>
          <w:szCs w:val="32"/>
        </w:rPr>
      </w:pPr>
    </w:p>
    <w:p w:rsidR="005C36DA" w:rsidRDefault="005C36DA">
      <w:pPr>
        <w:pStyle w:val="Title"/>
        <w:ind w:left="0"/>
        <w:jc w:val="center"/>
      </w:pPr>
      <w:r>
        <w:t>Паспорт (руководство по эксплуатации)</w:t>
      </w:r>
    </w:p>
    <w:p w:rsidR="005C36DA" w:rsidRDefault="005C36DA">
      <w:pPr>
        <w:pStyle w:val="BodyText"/>
        <w:rPr>
          <w:rFonts w:ascii="Times New Roman"/>
          <w:b/>
          <w:bCs/>
          <w:sz w:val="26"/>
          <w:szCs w:val="26"/>
        </w:rPr>
      </w:pPr>
    </w:p>
    <w:p w:rsidR="005C36DA" w:rsidRDefault="005C36DA">
      <w:pPr>
        <w:pStyle w:val="BodyText"/>
        <w:rPr>
          <w:rFonts w:ascii="Times New Roman"/>
          <w:b/>
          <w:bCs/>
          <w:sz w:val="26"/>
          <w:szCs w:val="26"/>
        </w:rPr>
      </w:pPr>
    </w:p>
    <w:p w:rsidR="005C36DA" w:rsidRDefault="005C36DA">
      <w:pPr>
        <w:pStyle w:val="BodyText"/>
        <w:rPr>
          <w:rFonts w:ascii="Times New Roman"/>
          <w:b/>
          <w:bCs/>
          <w:sz w:val="26"/>
          <w:szCs w:val="26"/>
        </w:rPr>
      </w:pPr>
    </w:p>
    <w:p w:rsidR="005C36DA" w:rsidRDefault="005C36DA">
      <w:pPr>
        <w:pStyle w:val="BodyText"/>
        <w:rPr>
          <w:rFonts w:ascii="Times New Roman"/>
          <w:b/>
          <w:bCs/>
          <w:sz w:val="26"/>
          <w:szCs w:val="26"/>
        </w:rPr>
      </w:pPr>
    </w:p>
    <w:p w:rsidR="005C36DA" w:rsidRDefault="005C36DA">
      <w:pPr>
        <w:pStyle w:val="BodyText"/>
        <w:rPr>
          <w:rFonts w:ascii="Times New Roman"/>
          <w:b/>
          <w:bCs/>
          <w:sz w:val="26"/>
          <w:szCs w:val="26"/>
        </w:rPr>
      </w:pPr>
    </w:p>
    <w:p w:rsidR="005C36DA" w:rsidRDefault="005C36DA">
      <w:pPr>
        <w:pStyle w:val="BodyText"/>
        <w:rPr>
          <w:rFonts w:ascii="Times New Roman"/>
          <w:b/>
          <w:bCs/>
          <w:sz w:val="26"/>
          <w:szCs w:val="26"/>
        </w:rPr>
      </w:pPr>
    </w:p>
    <w:p w:rsidR="005C36DA" w:rsidRDefault="005C36DA">
      <w:pPr>
        <w:pStyle w:val="BodyText"/>
        <w:rPr>
          <w:rFonts w:ascii="Times New Roman"/>
          <w:b/>
          <w:bCs/>
          <w:sz w:val="26"/>
          <w:szCs w:val="26"/>
        </w:rPr>
      </w:pPr>
    </w:p>
    <w:p w:rsidR="005C36DA" w:rsidRDefault="005C36DA">
      <w:pPr>
        <w:pStyle w:val="BodyText"/>
        <w:rPr>
          <w:rFonts w:ascii="Times New Roman"/>
          <w:b/>
          <w:bCs/>
          <w:sz w:val="26"/>
          <w:szCs w:val="26"/>
        </w:rPr>
      </w:pPr>
    </w:p>
    <w:p w:rsidR="005C36DA" w:rsidRDefault="005C36DA">
      <w:pPr>
        <w:pStyle w:val="BodyText"/>
        <w:rPr>
          <w:rFonts w:ascii="Times New Roman"/>
          <w:b/>
          <w:bCs/>
          <w:sz w:val="26"/>
          <w:szCs w:val="26"/>
        </w:rPr>
      </w:pPr>
    </w:p>
    <w:p w:rsidR="005C36DA" w:rsidRDefault="005C36DA">
      <w:pPr>
        <w:pStyle w:val="BodyText"/>
        <w:rPr>
          <w:rFonts w:ascii="Times New Roman"/>
          <w:b/>
          <w:bCs/>
          <w:sz w:val="26"/>
          <w:szCs w:val="26"/>
        </w:rPr>
      </w:pPr>
    </w:p>
    <w:p w:rsidR="005C36DA" w:rsidRDefault="005C36DA">
      <w:pPr>
        <w:pStyle w:val="BodyText"/>
        <w:rPr>
          <w:rFonts w:ascii="Times New Roman"/>
          <w:b/>
          <w:bCs/>
          <w:sz w:val="26"/>
          <w:szCs w:val="26"/>
        </w:rPr>
      </w:pPr>
    </w:p>
    <w:p w:rsidR="005C36DA" w:rsidRDefault="005C36DA">
      <w:pPr>
        <w:pStyle w:val="BodyText"/>
        <w:rPr>
          <w:rFonts w:ascii="Times New Roman"/>
          <w:b/>
          <w:bCs/>
          <w:sz w:val="26"/>
          <w:szCs w:val="26"/>
        </w:rPr>
      </w:pPr>
    </w:p>
    <w:p w:rsidR="005C36DA" w:rsidRDefault="005C36DA">
      <w:pPr>
        <w:pStyle w:val="BodyText"/>
        <w:rPr>
          <w:rFonts w:ascii="Times New Roman"/>
          <w:b/>
          <w:bCs/>
          <w:sz w:val="26"/>
          <w:szCs w:val="26"/>
        </w:rPr>
      </w:pPr>
    </w:p>
    <w:p w:rsidR="005C36DA" w:rsidRDefault="005C36DA">
      <w:pPr>
        <w:pStyle w:val="BodyText"/>
        <w:rPr>
          <w:rFonts w:ascii="Times New Roman"/>
          <w:b/>
          <w:bCs/>
          <w:sz w:val="26"/>
          <w:szCs w:val="26"/>
        </w:rPr>
      </w:pPr>
    </w:p>
    <w:p w:rsidR="005C36DA" w:rsidRDefault="005C36DA">
      <w:pPr>
        <w:pStyle w:val="BodyText"/>
        <w:rPr>
          <w:rFonts w:ascii="Times New Roman"/>
          <w:b/>
          <w:bCs/>
          <w:sz w:val="26"/>
          <w:szCs w:val="26"/>
        </w:rPr>
      </w:pPr>
    </w:p>
    <w:p w:rsidR="005C36DA" w:rsidRDefault="005C36DA">
      <w:pPr>
        <w:pStyle w:val="BodyText"/>
        <w:rPr>
          <w:rFonts w:ascii="Times New Roman"/>
          <w:b/>
          <w:bCs/>
          <w:sz w:val="26"/>
          <w:szCs w:val="26"/>
        </w:rPr>
      </w:pPr>
    </w:p>
    <w:p w:rsidR="005C36DA" w:rsidRDefault="005C36DA">
      <w:pPr>
        <w:pStyle w:val="BodyText"/>
        <w:rPr>
          <w:rFonts w:ascii="Times New Roman"/>
          <w:b/>
          <w:bCs/>
          <w:sz w:val="26"/>
          <w:szCs w:val="26"/>
        </w:rPr>
      </w:pPr>
    </w:p>
    <w:p w:rsidR="005C36DA" w:rsidRDefault="005C36DA">
      <w:pPr>
        <w:jc w:val="center"/>
        <w:rPr>
          <w:rFonts w:ascii="Times New Roman" w:hAnsi="Times New Roman" w:cs="Times New Roman"/>
        </w:rPr>
        <w:sectPr w:rsidR="005C36DA">
          <w:headerReference w:type="default" r:id="rId7"/>
          <w:type w:val="continuous"/>
          <w:pgSz w:w="11900" w:h="16840"/>
          <w:pgMar w:top="1040" w:right="1580" w:bottom="280" w:left="620" w:header="548" w:footer="720" w:gutter="0"/>
          <w:pgNumType w:start="1"/>
          <w:cols w:space="720"/>
        </w:sectPr>
      </w:pPr>
    </w:p>
    <w:p w:rsidR="005C36DA" w:rsidRDefault="005C36DA">
      <w:pPr>
        <w:spacing w:before="91"/>
        <w:ind w:left="115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Содержание</w:t>
      </w:r>
    </w:p>
    <w:p w:rsidR="005C36DA" w:rsidRDefault="005C36DA">
      <w:pPr>
        <w:pStyle w:val="TOC1"/>
        <w:tabs>
          <w:tab w:val="right" w:leader="dot" w:pos="9450"/>
        </w:tabs>
        <w:spacing w:before="1"/>
        <w:rPr>
          <w:rFonts w:ascii="Times New Roman" w:hAnsi="Times New Roman" w:cs="Times New Roman"/>
        </w:rPr>
      </w:pPr>
      <w:hyperlink w:anchor="_TOC_250014" w:history="1">
        <w:r>
          <w:t>Назначение</w:t>
        </w:r>
        <w:r>
          <w:tab/>
        </w:r>
        <w:r>
          <w:rPr>
            <w:rFonts w:ascii="Times New Roman" w:hAnsi="Times New Roman" w:cs="Times New Roman"/>
          </w:rPr>
          <w:t>3</w:t>
        </w:r>
      </w:hyperlink>
    </w:p>
    <w:p w:rsidR="005C36DA" w:rsidRDefault="005C36DA">
      <w:pPr>
        <w:pStyle w:val="TOC1"/>
        <w:tabs>
          <w:tab w:val="right" w:leader="dot" w:pos="9450"/>
        </w:tabs>
        <w:rPr>
          <w:rFonts w:ascii="Times New Roman" w:hAnsi="Times New Roman" w:cs="Times New Roman"/>
        </w:rPr>
      </w:pPr>
      <w:hyperlink w:anchor="_TOC_250013" w:history="1">
        <w:r>
          <w:t>Особенности</w:t>
        </w:r>
        <w:r>
          <w:rPr>
            <w:spacing w:val="-4"/>
          </w:rPr>
          <w:t xml:space="preserve"> </w:t>
        </w:r>
        <w:r>
          <w:t>мельницы</w:t>
        </w:r>
        <w:r>
          <w:tab/>
        </w:r>
        <w:r>
          <w:rPr>
            <w:rFonts w:ascii="Times New Roman" w:hAnsi="Times New Roman" w:cs="Times New Roman"/>
          </w:rPr>
          <w:t>3</w:t>
        </w:r>
      </w:hyperlink>
    </w:p>
    <w:p w:rsidR="005C36DA" w:rsidRDefault="005C36DA">
      <w:pPr>
        <w:pStyle w:val="TOC1"/>
        <w:tabs>
          <w:tab w:val="right" w:leader="dot" w:pos="9450"/>
        </w:tabs>
        <w:rPr>
          <w:rFonts w:ascii="Times New Roman" w:hAnsi="Times New Roman" w:cs="Times New Roman"/>
        </w:rPr>
      </w:pPr>
      <w:hyperlink w:anchor="_TOC_250012" w:history="1">
        <w:r>
          <w:t>Комплект</w:t>
        </w:r>
        <w:r>
          <w:rPr>
            <w:spacing w:val="-2"/>
          </w:rPr>
          <w:t xml:space="preserve"> </w:t>
        </w:r>
        <w:r>
          <w:t>поставки</w:t>
        </w:r>
        <w:r>
          <w:tab/>
        </w:r>
        <w:r>
          <w:rPr>
            <w:rFonts w:ascii="Times New Roman" w:hAnsi="Times New Roman" w:cs="Times New Roman"/>
          </w:rPr>
          <w:t>4</w:t>
        </w:r>
      </w:hyperlink>
    </w:p>
    <w:p w:rsidR="005C36DA" w:rsidRDefault="005C36DA">
      <w:pPr>
        <w:pStyle w:val="TOC1"/>
        <w:tabs>
          <w:tab w:val="right" w:leader="dot" w:pos="9450"/>
        </w:tabs>
        <w:rPr>
          <w:rFonts w:ascii="Times New Roman" w:hAnsi="Times New Roman" w:cs="Times New Roman"/>
        </w:rPr>
      </w:pPr>
      <w:hyperlink w:anchor="_TOC_250011" w:history="1">
        <w:r>
          <w:t>Внешний</w:t>
        </w:r>
        <w:r>
          <w:rPr>
            <w:spacing w:val="-1"/>
          </w:rPr>
          <w:t xml:space="preserve"> </w:t>
        </w:r>
        <w:r>
          <w:t>вид</w:t>
        </w:r>
        <w:r>
          <w:tab/>
        </w:r>
        <w:r>
          <w:rPr>
            <w:rFonts w:ascii="Times New Roman" w:hAnsi="Times New Roman" w:cs="Times New Roman"/>
          </w:rPr>
          <w:t>4</w:t>
        </w:r>
      </w:hyperlink>
    </w:p>
    <w:p w:rsidR="005C36DA" w:rsidRDefault="005C36DA">
      <w:pPr>
        <w:pStyle w:val="TOC1"/>
        <w:tabs>
          <w:tab w:val="right" w:leader="dot" w:pos="9450"/>
        </w:tabs>
        <w:rPr>
          <w:rFonts w:ascii="Times New Roman" w:hAnsi="Times New Roman" w:cs="Times New Roman"/>
        </w:rPr>
      </w:pPr>
      <w:hyperlink w:anchor="_TOC_250010" w:history="1">
        <w:r>
          <w:t>Устройство и</w:t>
        </w:r>
        <w:r>
          <w:rPr>
            <w:spacing w:val="-3"/>
          </w:rPr>
          <w:t xml:space="preserve"> </w:t>
        </w:r>
        <w:r>
          <w:t>принцип</w:t>
        </w:r>
        <w:r>
          <w:rPr>
            <w:spacing w:val="-1"/>
          </w:rPr>
          <w:t xml:space="preserve"> </w:t>
        </w:r>
        <w:r>
          <w:t>работы</w:t>
        </w:r>
        <w:r>
          <w:tab/>
        </w:r>
        <w:r>
          <w:rPr>
            <w:rFonts w:ascii="Times New Roman" w:hAnsi="Times New Roman" w:cs="Times New Roman"/>
          </w:rPr>
          <w:t>5</w:t>
        </w:r>
      </w:hyperlink>
    </w:p>
    <w:p w:rsidR="005C36DA" w:rsidRDefault="005C36DA">
      <w:pPr>
        <w:pStyle w:val="TOC1"/>
        <w:tabs>
          <w:tab w:val="right" w:leader="dot" w:pos="9450"/>
        </w:tabs>
        <w:rPr>
          <w:rFonts w:ascii="Times New Roman" w:hAnsi="Times New Roman" w:cs="Times New Roman"/>
        </w:rPr>
      </w:pPr>
      <w:hyperlink w:anchor="_TOC_250009" w:history="1">
        <w:r>
          <w:t>Указания по эксплуатации и</w:t>
        </w:r>
        <w:r>
          <w:rPr>
            <w:spacing w:val="-8"/>
          </w:rPr>
          <w:t xml:space="preserve"> </w:t>
        </w:r>
        <w:r>
          <w:t>мерам</w:t>
        </w:r>
        <w:r>
          <w:rPr>
            <w:spacing w:val="-1"/>
          </w:rPr>
          <w:t xml:space="preserve"> </w:t>
        </w:r>
        <w:r>
          <w:t>безопасности</w:t>
        </w:r>
        <w:r>
          <w:tab/>
        </w:r>
        <w:r>
          <w:rPr>
            <w:rFonts w:ascii="Times New Roman" w:hAnsi="Times New Roman" w:cs="Times New Roman"/>
          </w:rPr>
          <w:t>5</w:t>
        </w:r>
      </w:hyperlink>
    </w:p>
    <w:p w:rsidR="005C36DA" w:rsidRDefault="005C36DA">
      <w:pPr>
        <w:pStyle w:val="TOC1"/>
        <w:tabs>
          <w:tab w:val="right" w:leader="dot" w:pos="9450"/>
        </w:tabs>
        <w:spacing w:line="335" w:lineRule="exact"/>
        <w:rPr>
          <w:rFonts w:ascii="Times New Roman" w:hAnsi="Times New Roman" w:cs="Times New Roman"/>
        </w:rPr>
      </w:pPr>
      <w:hyperlink w:anchor="_TOC_250008" w:history="1">
        <w:r>
          <w:t>Порядок</w:t>
        </w:r>
        <w:r>
          <w:rPr>
            <w:spacing w:val="-3"/>
          </w:rPr>
          <w:t xml:space="preserve"> </w:t>
        </w:r>
        <w:r>
          <w:t>работы</w:t>
        </w:r>
        <w:r>
          <w:tab/>
        </w:r>
        <w:r>
          <w:rPr>
            <w:rFonts w:ascii="Times New Roman" w:hAnsi="Times New Roman" w:cs="Times New Roman"/>
          </w:rPr>
          <w:t>7</w:t>
        </w:r>
      </w:hyperlink>
    </w:p>
    <w:p w:rsidR="005C36DA" w:rsidRDefault="005C36DA">
      <w:pPr>
        <w:pStyle w:val="TOC3"/>
        <w:tabs>
          <w:tab w:val="right" w:leader="dot" w:pos="9575"/>
        </w:tabs>
        <w:rPr>
          <w:rFonts w:ascii="Times New Roman" w:hAnsi="Times New Roman" w:cs="Times New Roman"/>
          <w:i w:val="0"/>
          <w:iCs w:val="0"/>
          <w:u w:val="none"/>
        </w:rPr>
      </w:pPr>
      <w:hyperlink w:anchor="_TOC_250007" w:history="1">
        <w:r>
          <w:t>Очистка фильтров</w:t>
        </w:r>
        <w:r>
          <w:rPr>
            <w:u w:val="none"/>
          </w:rPr>
          <w:tab/>
        </w:r>
        <w:r>
          <w:rPr>
            <w:rFonts w:ascii="Times New Roman" w:hAnsi="Times New Roman" w:cs="Times New Roman"/>
            <w:i w:val="0"/>
            <w:iCs w:val="0"/>
            <w:u w:val="none"/>
          </w:rPr>
          <w:t>9</w:t>
        </w:r>
      </w:hyperlink>
    </w:p>
    <w:p w:rsidR="005C36DA" w:rsidRDefault="005C36DA">
      <w:pPr>
        <w:pStyle w:val="TOC3"/>
        <w:tabs>
          <w:tab w:val="right" w:leader="dot" w:pos="9575"/>
        </w:tabs>
        <w:spacing w:line="277" w:lineRule="exact"/>
        <w:rPr>
          <w:rFonts w:ascii="Times New Roman" w:hAnsi="Times New Roman" w:cs="Times New Roman"/>
          <w:i w:val="0"/>
          <w:iCs w:val="0"/>
          <w:u w:val="none"/>
        </w:rPr>
      </w:pPr>
      <w:hyperlink w:anchor="_TOC_250006" w:history="1">
        <w:r>
          <w:t>Система защиты</w:t>
        </w:r>
        <w:r>
          <w:rPr>
            <w:spacing w:val="1"/>
          </w:rPr>
          <w:t xml:space="preserve"> </w:t>
        </w:r>
        <w:r>
          <w:t>от</w:t>
        </w:r>
        <w:r>
          <w:rPr>
            <w:spacing w:val="-3"/>
          </w:rPr>
          <w:t xml:space="preserve"> </w:t>
        </w:r>
        <w:r>
          <w:t>перегрузки</w:t>
        </w:r>
        <w:r>
          <w:rPr>
            <w:u w:val="none"/>
          </w:rPr>
          <w:tab/>
        </w:r>
        <w:r>
          <w:rPr>
            <w:rFonts w:ascii="Times New Roman" w:hAnsi="Times New Roman" w:cs="Times New Roman"/>
            <w:i w:val="0"/>
            <w:iCs w:val="0"/>
            <w:u w:val="none"/>
          </w:rPr>
          <w:t>9</w:t>
        </w:r>
      </w:hyperlink>
    </w:p>
    <w:p w:rsidR="005C36DA" w:rsidRDefault="005C36DA">
      <w:pPr>
        <w:pStyle w:val="TOC2"/>
        <w:tabs>
          <w:tab w:val="right" w:leader="dot" w:pos="9575"/>
        </w:tabs>
        <w:spacing w:before="8"/>
        <w:rPr>
          <w:rFonts w:ascii="Times New Roman" w:hAnsi="Times New Roman" w:cs="Times New Roman"/>
        </w:rPr>
      </w:pPr>
      <w:hyperlink w:anchor="_TOC_250005" w:history="1">
        <w:r>
          <w:t>Порядок</w:t>
        </w:r>
        <w:r>
          <w:rPr>
            <w:spacing w:val="-3"/>
          </w:rPr>
          <w:t xml:space="preserve"> </w:t>
        </w:r>
        <w:r>
          <w:t>замены</w:t>
        </w:r>
        <w:r>
          <w:rPr>
            <w:spacing w:val="-2"/>
          </w:rPr>
          <w:t xml:space="preserve"> </w:t>
        </w:r>
        <w:r>
          <w:t>сит</w:t>
        </w:r>
        <w:r>
          <w:tab/>
        </w:r>
        <w:r>
          <w:rPr>
            <w:rFonts w:ascii="Times New Roman" w:hAnsi="Times New Roman" w:cs="Times New Roman"/>
          </w:rPr>
          <w:t>10</w:t>
        </w:r>
      </w:hyperlink>
    </w:p>
    <w:p w:rsidR="005C36DA" w:rsidRDefault="005C36DA">
      <w:pPr>
        <w:pStyle w:val="TOC2"/>
        <w:tabs>
          <w:tab w:val="right" w:leader="dot" w:pos="9575"/>
        </w:tabs>
        <w:rPr>
          <w:rFonts w:ascii="Times New Roman" w:hAnsi="Times New Roman" w:cs="Times New Roman"/>
        </w:rPr>
      </w:pPr>
      <w:hyperlink w:anchor="_TOC_250004" w:history="1">
        <w:r>
          <w:t>Техническое</w:t>
        </w:r>
        <w:r>
          <w:rPr>
            <w:spacing w:val="-2"/>
          </w:rPr>
          <w:t xml:space="preserve"> </w:t>
        </w:r>
        <w:r>
          <w:t>обслуживание</w:t>
        </w:r>
        <w:r>
          <w:tab/>
        </w:r>
        <w:r>
          <w:rPr>
            <w:rFonts w:ascii="Times New Roman" w:hAnsi="Times New Roman" w:cs="Times New Roman"/>
          </w:rPr>
          <w:t>10</w:t>
        </w:r>
      </w:hyperlink>
    </w:p>
    <w:p w:rsidR="005C36DA" w:rsidRDefault="005C36DA">
      <w:pPr>
        <w:pStyle w:val="TOC2"/>
        <w:tabs>
          <w:tab w:val="right" w:leader="dot" w:pos="9575"/>
        </w:tabs>
        <w:rPr>
          <w:rFonts w:ascii="Times New Roman" w:hAnsi="Times New Roman" w:cs="Times New Roman"/>
        </w:rPr>
      </w:pPr>
      <w:hyperlink w:anchor="_TOC_250003" w:history="1">
        <w:r>
          <w:t>Возможные неисправности и способы</w:t>
        </w:r>
        <w:r>
          <w:rPr>
            <w:spacing w:val="-7"/>
          </w:rPr>
          <w:t xml:space="preserve"> </w:t>
        </w:r>
        <w:r>
          <w:t>их</w:t>
        </w:r>
        <w:r>
          <w:rPr>
            <w:spacing w:val="-1"/>
          </w:rPr>
          <w:t xml:space="preserve"> </w:t>
        </w:r>
        <w:r>
          <w:t>устранения</w:t>
        </w:r>
        <w:r>
          <w:tab/>
        </w:r>
        <w:r>
          <w:rPr>
            <w:rFonts w:ascii="Times New Roman" w:hAnsi="Times New Roman" w:cs="Times New Roman"/>
          </w:rPr>
          <w:t>11</w:t>
        </w:r>
      </w:hyperlink>
    </w:p>
    <w:p w:rsidR="005C36DA" w:rsidRDefault="005C36DA">
      <w:pPr>
        <w:pStyle w:val="TOC2"/>
        <w:tabs>
          <w:tab w:val="right" w:leader="dot" w:pos="9575"/>
        </w:tabs>
        <w:rPr>
          <w:rFonts w:ascii="Times New Roman" w:hAnsi="Times New Roman" w:cs="Times New Roman"/>
        </w:rPr>
      </w:pPr>
      <w:hyperlink w:anchor="_TOC_250002" w:history="1">
        <w:r>
          <w:t>Технические</w:t>
        </w:r>
        <w:r>
          <w:rPr>
            <w:spacing w:val="-2"/>
          </w:rPr>
          <w:t xml:space="preserve"> </w:t>
        </w:r>
        <w:r>
          <w:t>характеристики</w:t>
        </w:r>
        <w:r>
          <w:tab/>
        </w:r>
        <w:r>
          <w:rPr>
            <w:rFonts w:ascii="Times New Roman" w:hAnsi="Times New Roman" w:cs="Times New Roman"/>
          </w:rPr>
          <w:t>12</w:t>
        </w:r>
      </w:hyperlink>
    </w:p>
    <w:p w:rsidR="005C36DA" w:rsidRDefault="005C36DA">
      <w:pPr>
        <w:pStyle w:val="TOC2"/>
        <w:tabs>
          <w:tab w:val="right" w:leader="dot" w:pos="9575"/>
        </w:tabs>
        <w:rPr>
          <w:rFonts w:ascii="Times New Roman" w:hAnsi="Times New Roman" w:cs="Times New Roman"/>
        </w:rPr>
      </w:pPr>
      <w:hyperlink w:anchor="_TOC_250001" w:history="1">
        <w:r>
          <w:t>Правила хранения</w:t>
        </w:r>
        <w:r>
          <w:rPr>
            <w:spacing w:val="-5"/>
          </w:rPr>
          <w:t xml:space="preserve"> </w:t>
        </w:r>
        <w:r>
          <w:t>и</w:t>
        </w:r>
        <w:r>
          <w:rPr>
            <w:spacing w:val="-1"/>
          </w:rPr>
          <w:t xml:space="preserve"> </w:t>
        </w:r>
        <w:r>
          <w:t>транспортирования</w:t>
        </w:r>
        <w:r>
          <w:tab/>
        </w:r>
        <w:r>
          <w:rPr>
            <w:rFonts w:ascii="Times New Roman" w:hAnsi="Times New Roman" w:cs="Times New Roman"/>
          </w:rPr>
          <w:t>13</w:t>
        </w:r>
      </w:hyperlink>
    </w:p>
    <w:p w:rsidR="005C36DA" w:rsidRDefault="005C36DA">
      <w:pPr>
        <w:pStyle w:val="TOC2"/>
        <w:tabs>
          <w:tab w:val="right" w:leader="dot" w:pos="9575"/>
        </w:tabs>
        <w:rPr>
          <w:rFonts w:ascii="Times New Roman" w:hAnsi="Times New Roman" w:cs="Times New Roman"/>
        </w:rPr>
      </w:pPr>
      <w:hyperlink w:anchor="_TOC_250000" w:history="1">
        <w:r>
          <w:t>Гарантии</w:t>
        </w:r>
        <w:r>
          <w:rPr>
            <w:spacing w:val="-2"/>
          </w:rPr>
          <w:t xml:space="preserve"> </w:t>
        </w:r>
        <w:r>
          <w:t>изготовителя</w:t>
        </w:r>
        <w:r>
          <w:tab/>
        </w:r>
        <w:r>
          <w:rPr>
            <w:rFonts w:ascii="Times New Roman" w:hAnsi="Times New Roman" w:cs="Times New Roman"/>
          </w:rPr>
          <w:t>14</w:t>
        </w:r>
      </w:hyperlink>
    </w:p>
    <w:p w:rsidR="005C36DA" w:rsidRDefault="005C36DA">
      <w:pPr>
        <w:rPr>
          <w:rFonts w:ascii="Times New Roman" w:hAnsi="Times New Roman" w:cs="Times New Roman"/>
        </w:rPr>
        <w:sectPr w:rsidR="005C36DA">
          <w:pgSz w:w="11900" w:h="16840"/>
          <w:pgMar w:top="1040" w:right="1580" w:bottom="280" w:left="620" w:header="548" w:footer="0" w:gutter="0"/>
          <w:cols w:space="720"/>
        </w:sectPr>
      </w:pPr>
    </w:p>
    <w:p w:rsidR="005C36DA" w:rsidRDefault="005C36DA">
      <w:pPr>
        <w:pStyle w:val="Heading2"/>
        <w:ind w:left="589"/>
      </w:pPr>
      <w:bookmarkStart w:id="0" w:name="_TOC_250014"/>
      <w:bookmarkEnd w:id="0"/>
      <w:r>
        <w:t>Назначение</w:t>
      </w:r>
    </w:p>
    <w:p w:rsidR="005C36DA" w:rsidRDefault="005C36DA">
      <w:pPr>
        <w:pStyle w:val="BodyText"/>
        <w:spacing w:before="250"/>
        <w:ind w:left="592" w:right="110"/>
        <w:jc w:val="both"/>
      </w:pPr>
      <w:r>
        <w:t>Предназначена для измельчения зерна пшеницы, ржи и других сельскохозяйственных культур с влажностью до 20% с целью определения технологических показателей качества. При определенных условиях возможен размол комбикорма, зерен сои, фармацевтических веществ и</w:t>
      </w:r>
      <w:r>
        <w:rPr>
          <w:spacing w:val="-3"/>
        </w:rPr>
        <w:t xml:space="preserve"> </w:t>
      </w:r>
      <w:r>
        <w:t>химикатов.</w:t>
      </w:r>
    </w:p>
    <w:p w:rsidR="005C36DA" w:rsidRDefault="005C36DA">
      <w:pPr>
        <w:pStyle w:val="BodyText"/>
        <w:spacing w:before="1"/>
        <w:rPr>
          <w:sz w:val="22"/>
          <w:szCs w:val="22"/>
        </w:rPr>
      </w:pPr>
    </w:p>
    <w:p w:rsidR="005C36DA" w:rsidRDefault="005C36DA">
      <w:pPr>
        <w:pStyle w:val="BodyText"/>
        <w:ind w:left="592" w:right="114"/>
        <w:jc w:val="both"/>
      </w:pPr>
      <w:r>
        <w:t>Мельница может применяться для быстрого измельчения зерна пшеницы при подготовке проб для определения количества и качества клейковины, «числа падения», а также других показателей, при определении которых требуется размол продукта до заданной крупности.</w:t>
      </w:r>
    </w:p>
    <w:p w:rsidR="005C36DA" w:rsidRDefault="005C36DA">
      <w:pPr>
        <w:pStyle w:val="BodyText"/>
        <w:rPr>
          <w:sz w:val="22"/>
          <w:szCs w:val="22"/>
        </w:rPr>
      </w:pPr>
    </w:p>
    <w:p w:rsidR="005C36DA" w:rsidRDefault="005C36DA">
      <w:pPr>
        <w:pStyle w:val="BodyText"/>
        <w:ind w:left="592" w:right="109"/>
        <w:jc w:val="both"/>
      </w:pPr>
      <w:r>
        <w:t>Мельница может использоваться в ПТЛ хлебоприемных, мукомольных и зерноперерабатывающих предприятий, лабораториях ГХИ, в системе сельского хозяйства, селекционных и научно-исследовательских организациях, в независимых лабораториях и других организациях, занимающихся оценкой качества сельскохозяйственных культур и продуктов их переработки.</w:t>
      </w:r>
    </w:p>
    <w:p w:rsidR="005C36DA" w:rsidRDefault="005C36DA">
      <w:pPr>
        <w:pStyle w:val="BodyText"/>
        <w:rPr>
          <w:sz w:val="22"/>
          <w:szCs w:val="22"/>
        </w:rPr>
      </w:pPr>
    </w:p>
    <w:p w:rsidR="005C36DA" w:rsidRDefault="005C36DA">
      <w:pPr>
        <w:pStyle w:val="BodyText"/>
        <w:spacing w:before="3"/>
        <w:rPr>
          <w:sz w:val="22"/>
          <w:szCs w:val="22"/>
        </w:rPr>
      </w:pPr>
    </w:p>
    <w:p w:rsidR="005C36DA" w:rsidRDefault="005C36DA">
      <w:pPr>
        <w:pStyle w:val="Heading2"/>
        <w:spacing w:before="0"/>
      </w:pPr>
      <w:bookmarkStart w:id="1" w:name="_TOC_250013"/>
      <w:bookmarkEnd w:id="1"/>
      <w:r>
        <w:t>Особенности мельницы</w:t>
      </w: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before="250"/>
        <w:ind w:right="111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Наличие системы регулируемого автоматического дозирования размалываемого продукта </w:t>
      </w:r>
      <w:r>
        <w:rPr>
          <w:sz w:val="20"/>
          <w:szCs w:val="20"/>
        </w:rPr>
        <w:t>позволяет получать размолотый продукт со стабильным размером частиц с учетом повышенной влажности и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жирности.</w:t>
      </w:r>
    </w:p>
    <w:p w:rsidR="005C36DA" w:rsidRDefault="005C36DA">
      <w:pPr>
        <w:pStyle w:val="BodyText"/>
        <w:spacing w:before="3"/>
        <w:rPr>
          <w:sz w:val="22"/>
          <w:szCs w:val="22"/>
        </w:rPr>
      </w:pPr>
    </w:p>
    <w:p w:rsidR="005C36DA" w:rsidRDefault="005C36DA">
      <w:pPr>
        <w:pStyle w:val="Heading4"/>
        <w:numPr>
          <w:ilvl w:val="0"/>
          <w:numId w:val="4"/>
        </w:numPr>
        <w:tabs>
          <w:tab w:val="left" w:pos="953"/>
        </w:tabs>
        <w:spacing w:line="235" w:lineRule="auto"/>
        <w:ind w:right="112"/>
        <w:jc w:val="both"/>
      </w:pPr>
      <w:r>
        <w:t>Наличие устройств самоочистки системы автоматического дозирования, устройства самоочистки размольной камеры и всей системы</w:t>
      </w:r>
      <w:r>
        <w:rPr>
          <w:spacing w:val="-20"/>
        </w:rPr>
        <w:t xml:space="preserve"> </w:t>
      </w:r>
      <w:r>
        <w:t>продуктопровода.</w:t>
      </w:r>
    </w:p>
    <w:p w:rsidR="005C36DA" w:rsidRDefault="005C36DA">
      <w:pPr>
        <w:pStyle w:val="BodyText"/>
        <w:spacing w:before="5"/>
        <w:rPr>
          <w:b/>
          <w:bCs/>
          <w:i/>
          <w:iCs/>
          <w:sz w:val="22"/>
          <w:szCs w:val="22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ind w:hanging="361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Наличие сменных сит с разным размером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ячеек.</w:t>
      </w:r>
    </w:p>
    <w:p w:rsidR="005C36DA" w:rsidRDefault="005C36DA">
      <w:pPr>
        <w:pStyle w:val="BodyText"/>
        <w:spacing w:before="8"/>
        <w:rPr>
          <w:b/>
          <w:bCs/>
          <w:i/>
          <w:iCs/>
          <w:sz w:val="21"/>
          <w:szCs w:val="21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ind w:right="115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Применение многослойного воздушного фильтра </w:t>
      </w:r>
      <w:r>
        <w:rPr>
          <w:sz w:val="20"/>
          <w:szCs w:val="20"/>
        </w:rPr>
        <w:t>позволяет избавиться от мелкодисперсной пыли в воздухе, возникающей при размоле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зерна.</w:t>
      </w:r>
    </w:p>
    <w:p w:rsidR="005C36DA" w:rsidRDefault="005C36DA">
      <w:pPr>
        <w:pStyle w:val="BodyText"/>
        <w:spacing w:before="10"/>
        <w:rPr>
          <w:sz w:val="21"/>
          <w:szCs w:val="21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before="1"/>
        <w:ind w:right="112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Применение в размольном органе стальных лопастей </w:t>
      </w:r>
      <w:r>
        <w:rPr>
          <w:sz w:val="20"/>
          <w:szCs w:val="20"/>
        </w:rPr>
        <w:t>позволяет размалывать достаточно твердые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продукты.</w:t>
      </w:r>
    </w:p>
    <w:p w:rsidR="005C36DA" w:rsidRDefault="005C36DA">
      <w:pPr>
        <w:pStyle w:val="BodyText"/>
        <w:spacing w:before="3"/>
        <w:rPr>
          <w:sz w:val="22"/>
          <w:szCs w:val="22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line="235" w:lineRule="auto"/>
        <w:ind w:right="115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Система защиты от перегрузок </w:t>
      </w:r>
      <w:r>
        <w:rPr>
          <w:sz w:val="20"/>
          <w:szCs w:val="20"/>
        </w:rPr>
        <w:t>выключает электродвигатель при остановке размольного органа во время размола, что существенно увеличивает ресурс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мельницы.</w:t>
      </w:r>
    </w:p>
    <w:p w:rsidR="005C36DA" w:rsidRDefault="005C36DA">
      <w:pPr>
        <w:spacing w:line="235" w:lineRule="auto"/>
        <w:jc w:val="both"/>
        <w:rPr>
          <w:sz w:val="20"/>
          <w:szCs w:val="20"/>
        </w:rPr>
        <w:sectPr w:rsidR="005C36DA">
          <w:headerReference w:type="default" r:id="rId8"/>
          <w:pgSz w:w="11900" w:h="16840"/>
          <w:pgMar w:top="1040" w:right="1580" w:bottom="280" w:left="620" w:header="548" w:footer="0" w:gutter="0"/>
          <w:pgNumType w:start="3"/>
          <w:cols w:space="720"/>
        </w:sectPr>
      </w:pPr>
    </w:p>
    <w:p w:rsidR="005C36DA" w:rsidRDefault="005C36DA">
      <w:pPr>
        <w:pStyle w:val="Heading2"/>
        <w:spacing w:line="310" w:lineRule="exact"/>
      </w:pPr>
      <w:bookmarkStart w:id="2" w:name="_TOC_250012"/>
      <w:bookmarkEnd w:id="2"/>
      <w:r>
        <w:t>Комплект поставки</w:t>
      </w:r>
    </w:p>
    <w:p w:rsidR="005C36DA" w:rsidRDefault="005C36DA">
      <w:pPr>
        <w:pStyle w:val="BodyText"/>
        <w:spacing w:line="229" w:lineRule="exact"/>
        <w:ind w:left="592"/>
      </w:pPr>
      <w:r>
        <w:t>В комплект поставки мельницы ЛМТ-1 входит:</w:t>
      </w:r>
    </w:p>
    <w:p w:rsidR="005C36DA" w:rsidRDefault="005C36DA">
      <w:pPr>
        <w:pStyle w:val="BodyText"/>
        <w:spacing w:before="2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08"/>
        <w:gridCol w:w="1399"/>
      </w:tblGrid>
      <w:tr w:rsidR="005C36DA">
        <w:trPr>
          <w:trHeight w:val="460"/>
        </w:trPr>
        <w:tc>
          <w:tcPr>
            <w:tcW w:w="4608" w:type="dxa"/>
          </w:tcPr>
          <w:p w:rsidR="005C36DA" w:rsidRDefault="005C36DA">
            <w:pPr>
              <w:pStyle w:val="TableParagraph"/>
              <w:spacing w:before="8"/>
              <w:ind w:left="0"/>
              <w:rPr>
                <w:sz w:val="19"/>
                <w:szCs w:val="19"/>
              </w:rPr>
            </w:pPr>
          </w:p>
          <w:p w:rsidR="005C36DA" w:rsidRDefault="005C36DA">
            <w:pPr>
              <w:pStyle w:val="TableParagraph"/>
              <w:spacing w:before="1" w:line="2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Мельница лабораторная ЛМТ-1</w:t>
            </w:r>
          </w:p>
        </w:tc>
        <w:tc>
          <w:tcPr>
            <w:tcW w:w="1399" w:type="dxa"/>
          </w:tcPr>
          <w:p w:rsidR="005C36DA" w:rsidRDefault="005C36DA">
            <w:pPr>
              <w:pStyle w:val="TableParagraph"/>
              <w:spacing w:before="8"/>
              <w:ind w:left="0"/>
              <w:rPr>
                <w:sz w:val="19"/>
                <w:szCs w:val="19"/>
              </w:rPr>
            </w:pPr>
          </w:p>
          <w:p w:rsidR="005C36DA" w:rsidRDefault="005C36DA">
            <w:pPr>
              <w:pStyle w:val="TableParagraph"/>
              <w:spacing w:before="1" w:line="213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</w:tr>
      <w:tr w:rsidR="005C36DA">
        <w:trPr>
          <w:trHeight w:val="460"/>
        </w:trPr>
        <w:tc>
          <w:tcPr>
            <w:tcW w:w="4608" w:type="dxa"/>
            <w:tcBorders>
              <w:bottom w:val="nil"/>
            </w:tcBorders>
          </w:tcPr>
          <w:p w:rsidR="005C36DA" w:rsidRDefault="005C36DA">
            <w:pPr>
              <w:pStyle w:val="TableParagraph"/>
              <w:spacing w:before="8"/>
              <w:ind w:left="0"/>
              <w:rPr>
                <w:sz w:val="19"/>
                <w:szCs w:val="19"/>
              </w:rPr>
            </w:pPr>
          </w:p>
          <w:p w:rsidR="005C36DA" w:rsidRDefault="005C36DA">
            <w:pPr>
              <w:pStyle w:val="TableParagraph"/>
              <w:spacing w:before="1" w:line="2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Сменные калиброванные сита:</w:t>
            </w:r>
          </w:p>
        </w:tc>
        <w:tc>
          <w:tcPr>
            <w:tcW w:w="1399" w:type="dxa"/>
            <w:tcBorders>
              <w:bottom w:val="nil"/>
            </w:tcBorders>
          </w:tcPr>
          <w:p w:rsidR="005C36DA" w:rsidRDefault="005C36DA">
            <w:pPr>
              <w:pStyle w:val="TableParagraph"/>
              <w:ind w:left="0"/>
              <w:rPr>
                <w:rFonts w:ascii="Times New Roman"/>
                <w:sz w:val="14"/>
                <w:szCs w:val="14"/>
              </w:rPr>
            </w:pPr>
          </w:p>
        </w:tc>
      </w:tr>
      <w:tr w:rsidR="005C36DA">
        <w:trPr>
          <w:trHeight w:val="229"/>
        </w:trPr>
        <w:tc>
          <w:tcPr>
            <w:tcW w:w="4608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09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d=0,8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line="209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</w:tr>
      <w:tr w:rsidR="005C36DA">
        <w:trPr>
          <w:trHeight w:val="230"/>
        </w:trPr>
        <w:tc>
          <w:tcPr>
            <w:tcW w:w="4608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10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d=0,9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</w:tr>
      <w:tr w:rsidR="005C36DA">
        <w:trPr>
          <w:trHeight w:val="228"/>
        </w:trPr>
        <w:tc>
          <w:tcPr>
            <w:tcW w:w="4608" w:type="dxa"/>
            <w:tcBorders>
              <w:top w:val="nil"/>
            </w:tcBorders>
          </w:tcPr>
          <w:p w:rsidR="005C36DA" w:rsidRDefault="005C36D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09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d=1,0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1399" w:type="dxa"/>
            <w:tcBorders>
              <w:top w:val="nil"/>
            </w:tcBorders>
          </w:tcPr>
          <w:p w:rsidR="005C36DA" w:rsidRDefault="005C36DA">
            <w:pPr>
              <w:pStyle w:val="TableParagraph"/>
              <w:spacing w:line="209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</w:tr>
      <w:tr w:rsidR="005C36DA">
        <w:trPr>
          <w:trHeight w:val="460"/>
        </w:trPr>
        <w:tc>
          <w:tcPr>
            <w:tcW w:w="4608" w:type="dxa"/>
          </w:tcPr>
          <w:p w:rsidR="005C36DA" w:rsidRDefault="005C36DA">
            <w:pPr>
              <w:pStyle w:val="TableParagraph"/>
              <w:spacing w:before="8"/>
              <w:ind w:left="0"/>
              <w:rPr>
                <w:sz w:val="19"/>
                <w:szCs w:val="19"/>
              </w:rPr>
            </w:pPr>
          </w:p>
          <w:p w:rsidR="005C36DA" w:rsidRDefault="005C36DA">
            <w:pPr>
              <w:pStyle w:val="TableParagraph"/>
              <w:spacing w:before="1" w:line="2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для измельченного продукта</w:t>
            </w:r>
          </w:p>
        </w:tc>
        <w:tc>
          <w:tcPr>
            <w:tcW w:w="1399" w:type="dxa"/>
          </w:tcPr>
          <w:p w:rsidR="005C36DA" w:rsidRDefault="005C36DA">
            <w:pPr>
              <w:pStyle w:val="TableParagraph"/>
              <w:spacing w:before="8"/>
              <w:ind w:left="0"/>
              <w:rPr>
                <w:sz w:val="19"/>
                <w:szCs w:val="19"/>
              </w:rPr>
            </w:pPr>
          </w:p>
          <w:p w:rsidR="005C36DA" w:rsidRDefault="005C36DA">
            <w:pPr>
              <w:pStyle w:val="TableParagraph"/>
              <w:spacing w:before="1" w:line="213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</w:tr>
      <w:tr w:rsidR="005C36DA">
        <w:trPr>
          <w:trHeight w:val="460"/>
        </w:trPr>
        <w:tc>
          <w:tcPr>
            <w:tcW w:w="4608" w:type="dxa"/>
          </w:tcPr>
          <w:p w:rsidR="005C36DA" w:rsidRDefault="005C36DA">
            <w:pPr>
              <w:pStyle w:val="TableParagraph"/>
              <w:ind w:left="0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399" w:type="dxa"/>
          </w:tcPr>
          <w:p w:rsidR="005C36DA" w:rsidRDefault="005C36DA">
            <w:pPr>
              <w:pStyle w:val="TableParagraph"/>
              <w:ind w:left="0"/>
              <w:rPr>
                <w:rFonts w:ascii="Times New Roman"/>
                <w:sz w:val="14"/>
                <w:szCs w:val="14"/>
              </w:rPr>
            </w:pPr>
          </w:p>
        </w:tc>
      </w:tr>
      <w:tr w:rsidR="005C36DA">
        <w:trPr>
          <w:trHeight w:val="460"/>
        </w:trPr>
        <w:tc>
          <w:tcPr>
            <w:tcW w:w="4608" w:type="dxa"/>
          </w:tcPr>
          <w:p w:rsidR="005C36DA" w:rsidRDefault="005C36DA">
            <w:pPr>
              <w:pStyle w:val="TableParagraph"/>
              <w:spacing w:before="8"/>
              <w:ind w:left="0"/>
              <w:rPr>
                <w:sz w:val="19"/>
                <w:szCs w:val="19"/>
              </w:rPr>
            </w:pPr>
          </w:p>
          <w:p w:rsidR="005C36DA" w:rsidRDefault="005C36DA">
            <w:pPr>
              <w:pStyle w:val="TableParagraph"/>
              <w:spacing w:before="1" w:line="2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Кисточка</w:t>
            </w:r>
          </w:p>
        </w:tc>
        <w:tc>
          <w:tcPr>
            <w:tcW w:w="1399" w:type="dxa"/>
          </w:tcPr>
          <w:p w:rsidR="005C36DA" w:rsidRDefault="005C36DA">
            <w:pPr>
              <w:pStyle w:val="TableParagraph"/>
              <w:spacing w:before="8"/>
              <w:ind w:left="0"/>
              <w:rPr>
                <w:sz w:val="19"/>
                <w:szCs w:val="19"/>
              </w:rPr>
            </w:pPr>
          </w:p>
          <w:p w:rsidR="005C36DA" w:rsidRDefault="005C36DA">
            <w:pPr>
              <w:pStyle w:val="TableParagraph"/>
              <w:spacing w:before="1" w:line="213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</w:tr>
      <w:tr w:rsidR="005C36DA">
        <w:trPr>
          <w:trHeight w:val="458"/>
        </w:trPr>
        <w:tc>
          <w:tcPr>
            <w:tcW w:w="4608" w:type="dxa"/>
          </w:tcPr>
          <w:p w:rsidR="005C36DA" w:rsidRDefault="005C36DA">
            <w:pPr>
              <w:pStyle w:val="TableParagraph"/>
              <w:spacing w:before="6"/>
              <w:ind w:left="0"/>
              <w:rPr>
                <w:sz w:val="19"/>
                <w:szCs w:val="19"/>
              </w:rPr>
            </w:pPr>
          </w:p>
          <w:p w:rsidR="005C36DA" w:rsidRDefault="005C36DA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 заземления (длиной 2 м)</w:t>
            </w:r>
          </w:p>
        </w:tc>
        <w:tc>
          <w:tcPr>
            <w:tcW w:w="1399" w:type="dxa"/>
          </w:tcPr>
          <w:p w:rsidR="005C36DA" w:rsidRDefault="005C36DA">
            <w:pPr>
              <w:pStyle w:val="TableParagraph"/>
              <w:spacing w:before="6"/>
              <w:ind w:left="0"/>
              <w:rPr>
                <w:sz w:val="19"/>
                <w:szCs w:val="19"/>
              </w:rPr>
            </w:pPr>
          </w:p>
          <w:p w:rsidR="005C36DA" w:rsidRDefault="005C36DA">
            <w:pPr>
              <w:pStyle w:val="TableParagraph"/>
              <w:spacing w:line="213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</w:tr>
      <w:tr w:rsidR="005C36DA">
        <w:trPr>
          <w:trHeight w:val="460"/>
        </w:trPr>
        <w:tc>
          <w:tcPr>
            <w:tcW w:w="4608" w:type="dxa"/>
          </w:tcPr>
          <w:p w:rsidR="005C36DA" w:rsidRDefault="005C36DA">
            <w:pPr>
              <w:pStyle w:val="TableParagraph"/>
              <w:spacing w:before="8"/>
              <w:ind w:left="0"/>
              <w:rPr>
                <w:sz w:val="19"/>
                <w:szCs w:val="19"/>
              </w:rPr>
            </w:pPr>
          </w:p>
          <w:p w:rsidR="005C36DA" w:rsidRDefault="005C36DA">
            <w:pPr>
              <w:pStyle w:val="TableParagraph"/>
              <w:spacing w:before="1" w:line="2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</w:tc>
        <w:tc>
          <w:tcPr>
            <w:tcW w:w="1399" w:type="dxa"/>
          </w:tcPr>
          <w:p w:rsidR="005C36DA" w:rsidRDefault="005C36DA">
            <w:pPr>
              <w:pStyle w:val="TableParagraph"/>
              <w:spacing w:before="8"/>
              <w:ind w:left="0"/>
              <w:rPr>
                <w:sz w:val="19"/>
                <w:szCs w:val="19"/>
              </w:rPr>
            </w:pPr>
          </w:p>
          <w:p w:rsidR="005C36DA" w:rsidRDefault="005C36DA">
            <w:pPr>
              <w:pStyle w:val="TableParagraph"/>
              <w:spacing w:before="1" w:line="213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</w:tr>
      <w:tr w:rsidR="005C36DA">
        <w:trPr>
          <w:trHeight w:val="460"/>
        </w:trPr>
        <w:tc>
          <w:tcPr>
            <w:tcW w:w="4608" w:type="dxa"/>
          </w:tcPr>
          <w:p w:rsidR="005C36DA" w:rsidRDefault="005C36DA">
            <w:pPr>
              <w:pStyle w:val="TableParagraph"/>
              <w:spacing w:before="8"/>
              <w:ind w:left="0"/>
              <w:rPr>
                <w:sz w:val="19"/>
                <w:szCs w:val="19"/>
              </w:rPr>
            </w:pPr>
          </w:p>
          <w:p w:rsidR="005C36DA" w:rsidRDefault="005C36DA">
            <w:pPr>
              <w:pStyle w:val="TableParagraph"/>
              <w:spacing w:before="1" w:line="2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Упаковочная коробка</w:t>
            </w:r>
          </w:p>
        </w:tc>
        <w:tc>
          <w:tcPr>
            <w:tcW w:w="1399" w:type="dxa"/>
          </w:tcPr>
          <w:p w:rsidR="005C36DA" w:rsidRDefault="005C36DA">
            <w:pPr>
              <w:pStyle w:val="TableParagraph"/>
              <w:spacing w:before="8"/>
              <w:ind w:left="0"/>
              <w:rPr>
                <w:sz w:val="19"/>
                <w:szCs w:val="19"/>
              </w:rPr>
            </w:pPr>
          </w:p>
          <w:p w:rsidR="005C36DA" w:rsidRDefault="005C36DA">
            <w:pPr>
              <w:pStyle w:val="TableParagraph"/>
              <w:spacing w:before="1" w:line="213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</w:tr>
    </w:tbl>
    <w:p w:rsidR="005C36DA" w:rsidRDefault="005C36DA">
      <w:pPr>
        <w:pStyle w:val="BodyText"/>
        <w:rPr>
          <w:sz w:val="22"/>
          <w:szCs w:val="22"/>
        </w:rPr>
      </w:pPr>
    </w:p>
    <w:p w:rsidR="005C36DA" w:rsidRDefault="005C36DA">
      <w:pPr>
        <w:pStyle w:val="BodyText"/>
        <w:rPr>
          <w:sz w:val="22"/>
          <w:szCs w:val="22"/>
        </w:rPr>
      </w:pPr>
    </w:p>
    <w:p w:rsidR="005C36DA" w:rsidRDefault="005C36DA">
      <w:pPr>
        <w:pStyle w:val="Heading2"/>
        <w:spacing w:before="0"/>
      </w:pPr>
      <w:bookmarkStart w:id="3" w:name="_TOC_250011"/>
      <w:bookmarkEnd w:id="3"/>
      <w:r>
        <w:t>Внешний вид</w:t>
      </w:r>
    </w:p>
    <w:p w:rsidR="005C36DA" w:rsidRDefault="005C36DA">
      <w:pPr>
        <w:pStyle w:val="BodyText"/>
        <w:rPr>
          <w:rFonts w:ascii="Arial Black"/>
        </w:rPr>
      </w:pPr>
    </w:p>
    <w:p w:rsidR="005C36DA" w:rsidRDefault="005C36DA">
      <w:pPr>
        <w:pStyle w:val="BodyText"/>
        <w:rPr>
          <w:rFonts w:ascii="Arial Black"/>
        </w:rPr>
      </w:pPr>
    </w:p>
    <w:p w:rsidR="005C36DA" w:rsidRDefault="005C36DA">
      <w:pPr>
        <w:pStyle w:val="BodyText"/>
        <w:spacing w:before="7"/>
        <w:rPr>
          <w:rFonts w:ascii="Arial Black"/>
          <w:sz w:val="25"/>
          <w:szCs w:val="25"/>
        </w:rPr>
      </w:pPr>
    </w:p>
    <w:p w:rsidR="005C36DA" w:rsidRDefault="005C36DA">
      <w:pPr>
        <w:spacing w:before="100" w:line="232" w:lineRule="auto"/>
        <w:ind w:left="1372" w:right="5646"/>
        <w:rPr>
          <w:sz w:val="12"/>
          <w:szCs w:val="12"/>
        </w:rPr>
      </w:pPr>
      <w:r>
        <w:rPr>
          <w:color w:val="23201C"/>
          <w:spacing w:val="-5"/>
          <w:sz w:val="12"/>
          <w:szCs w:val="12"/>
        </w:rPr>
        <w:t xml:space="preserve">Вентиляционное </w:t>
      </w:r>
      <w:r>
        <w:rPr>
          <w:color w:val="23201C"/>
          <w:spacing w:val="-6"/>
          <w:sz w:val="12"/>
          <w:szCs w:val="12"/>
        </w:rPr>
        <w:t xml:space="preserve">окно </w:t>
      </w:r>
      <w:r>
        <w:rPr>
          <w:color w:val="23201C"/>
          <w:spacing w:val="-5"/>
          <w:sz w:val="12"/>
          <w:szCs w:val="12"/>
        </w:rPr>
        <w:t xml:space="preserve">самоочистки </w:t>
      </w:r>
      <w:r>
        <w:rPr>
          <w:color w:val="23201C"/>
          <w:spacing w:val="-3"/>
          <w:sz w:val="12"/>
          <w:szCs w:val="12"/>
        </w:rPr>
        <w:t xml:space="preserve">автоматического </w:t>
      </w:r>
      <w:r>
        <w:rPr>
          <w:color w:val="23201C"/>
          <w:sz w:val="12"/>
          <w:szCs w:val="12"/>
        </w:rPr>
        <w:t>дозатора</w:t>
      </w:r>
    </w:p>
    <w:p w:rsidR="005C36DA" w:rsidRDefault="005C36DA">
      <w:pPr>
        <w:pStyle w:val="BodyText"/>
        <w:spacing w:before="2"/>
        <w:rPr>
          <w:sz w:val="16"/>
          <w:szCs w:val="16"/>
        </w:rPr>
      </w:pPr>
    </w:p>
    <w:p w:rsidR="005C36DA" w:rsidRDefault="005C36DA">
      <w:pPr>
        <w:rPr>
          <w:sz w:val="16"/>
          <w:szCs w:val="16"/>
        </w:rPr>
        <w:sectPr w:rsidR="005C36DA">
          <w:pgSz w:w="11900" w:h="16840"/>
          <w:pgMar w:top="1040" w:right="1580" w:bottom="280" w:left="620" w:header="548" w:footer="0" w:gutter="0"/>
          <w:cols w:space="720"/>
        </w:sectPr>
      </w:pPr>
    </w:p>
    <w:p w:rsidR="005C36DA" w:rsidRDefault="005C36DA">
      <w:pPr>
        <w:spacing w:before="101" w:line="280" w:lineRule="auto"/>
        <w:ind w:left="337" w:right="24"/>
        <w:rPr>
          <w:sz w:val="10"/>
          <w:szCs w:val="10"/>
        </w:rPr>
      </w:pPr>
      <w:r>
        <w:rPr>
          <w:noProof/>
          <w:lang w:eastAsia="ru-RU"/>
        </w:rPr>
        <w:pict>
          <v:group id="_x0000_s1028" style="position:absolute;left:0;text-align:left;margin-left:77pt;margin-top:-6.1pt;width:183.8pt;height:241.45pt;z-index:-251656192;mso-position-horizontal-relative:page" coordorigin="1540,-122" coordsize="3676,48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843;top:74;width:3058;height:4349">
              <v:imagedata r:id="rId9" o:title=""/>
            </v:shape>
            <v:shape id="_x0000_s1030" style="position:absolute;left:1540;top:-122;width:3675;height:4829" coordorigin="1541,-122" coordsize="3675,4829" o:spt="100" adj="0,,0" path="m4298,3161r917,m2546,958l1541,824r1589,420m3070,1092r,-1214m2006,269r915,l2921,718t554,314l4810,1032r,-194m3341,4061r,646e" filled="f" strokecolor="#23201c" strokeweight=".1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color w:val="23201C"/>
          <w:w w:val="105"/>
          <w:sz w:val="10"/>
          <w:szCs w:val="10"/>
        </w:rPr>
        <w:t>Клапан самоочистки размольной камеры</w:t>
      </w:r>
    </w:p>
    <w:p w:rsidR="005C36DA" w:rsidRDefault="005C36DA">
      <w:pPr>
        <w:pStyle w:val="BodyText"/>
        <w:spacing w:before="9"/>
        <w:rPr>
          <w:sz w:val="22"/>
          <w:szCs w:val="22"/>
        </w:rPr>
      </w:pPr>
      <w:r>
        <w:br w:type="column"/>
      </w:r>
    </w:p>
    <w:p w:rsidR="005C36DA" w:rsidRDefault="005C36DA">
      <w:pPr>
        <w:tabs>
          <w:tab w:val="left" w:pos="853"/>
        </w:tabs>
        <w:spacing w:before="1"/>
        <w:ind w:left="337"/>
        <w:rPr>
          <w:sz w:val="12"/>
          <w:szCs w:val="12"/>
        </w:rPr>
      </w:pPr>
      <w:r>
        <w:rPr>
          <w:rFonts w:ascii="Times New Roman" w:hAnsi="Times New Roman" w:cs="Times New Roman"/>
          <w:color w:val="23201C"/>
          <w:w w:val="105"/>
          <w:position w:val="5"/>
          <w:sz w:val="10"/>
          <w:szCs w:val="10"/>
          <w:u w:val="single" w:color="23201C"/>
        </w:rPr>
        <w:t xml:space="preserve"> </w:t>
      </w:r>
      <w:r>
        <w:rPr>
          <w:rFonts w:ascii="Times New Roman" w:hAnsi="Times New Roman" w:cs="Times New Roman"/>
          <w:color w:val="23201C"/>
          <w:position w:val="5"/>
          <w:sz w:val="10"/>
          <w:szCs w:val="10"/>
          <w:u w:val="single" w:color="23201C"/>
        </w:rPr>
        <w:tab/>
      </w:r>
      <w:r>
        <w:rPr>
          <w:rFonts w:ascii="Times New Roman" w:hAnsi="Times New Roman" w:cs="Times New Roman"/>
          <w:color w:val="23201C"/>
          <w:spacing w:val="1"/>
          <w:position w:val="5"/>
          <w:sz w:val="10"/>
          <w:szCs w:val="10"/>
        </w:rPr>
        <w:t xml:space="preserve"> </w:t>
      </w:r>
      <w:r>
        <w:rPr>
          <w:color w:val="23201C"/>
          <w:spacing w:val="-3"/>
          <w:sz w:val="12"/>
          <w:szCs w:val="12"/>
        </w:rPr>
        <w:t>Загрузочный</w:t>
      </w:r>
      <w:r>
        <w:rPr>
          <w:color w:val="23201C"/>
          <w:spacing w:val="-10"/>
          <w:sz w:val="12"/>
          <w:szCs w:val="12"/>
        </w:rPr>
        <w:t xml:space="preserve"> </w:t>
      </w:r>
      <w:r>
        <w:rPr>
          <w:color w:val="23201C"/>
          <w:spacing w:val="-3"/>
          <w:sz w:val="12"/>
          <w:szCs w:val="12"/>
        </w:rPr>
        <w:t>бункер</w:t>
      </w:r>
    </w:p>
    <w:p w:rsidR="005C36DA" w:rsidRDefault="005C36DA">
      <w:pPr>
        <w:rPr>
          <w:sz w:val="12"/>
          <w:szCs w:val="12"/>
        </w:rPr>
        <w:sectPr w:rsidR="005C36DA">
          <w:type w:val="continuous"/>
          <w:pgSz w:w="11900" w:h="16840"/>
          <w:pgMar w:top="1040" w:right="1580" w:bottom="280" w:left="620" w:header="720" w:footer="720" w:gutter="0"/>
          <w:cols w:num="2" w:space="720" w:equalWidth="0">
            <w:col w:w="1383" w:space="1344"/>
            <w:col w:w="6973"/>
          </w:cols>
        </w:sectPr>
      </w:pPr>
    </w:p>
    <w:p w:rsidR="005C36DA" w:rsidRDefault="005C36DA">
      <w:pPr>
        <w:pStyle w:val="BodyText"/>
        <w:rPr>
          <w:sz w:val="12"/>
          <w:szCs w:val="12"/>
        </w:rPr>
      </w:pPr>
    </w:p>
    <w:p w:rsidR="005C36DA" w:rsidRDefault="005C36DA">
      <w:pPr>
        <w:pStyle w:val="BodyText"/>
        <w:rPr>
          <w:sz w:val="15"/>
          <w:szCs w:val="15"/>
        </w:rPr>
      </w:pPr>
    </w:p>
    <w:p w:rsidR="005C36DA" w:rsidRDefault="005C36DA">
      <w:pPr>
        <w:ind w:left="560"/>
        <w:rPr>
          <w:sz w:val="12"/>
          <w:szCs w:val="12"/>
        </w:rPr>
      </w:pPr>
      <w:r>
        <w:rPr>
          <w:color w:val="23201C"/>
          <w:sz w:val="12"/>
          <w:szCs w:val="12"/>
        </w:rPr>
        <w:t>Ручки</w:t>
      </w:r>
    </w:p>
    <w:p w:rsidR="005C36DA" w:rsidRDefault="005C36DA">
      <w:pPr>
        <w:pStyle w:val="BodyText"/>
        <w:spacing w:before="4"/>
        <w:rPr>
          <w:sz w:val="11"/>
          <w:szCs w:val="11"/>
        </w:rPr>
      </w:pPr>
      <w:r>
        <w:br w:type="column"/>
      </w:r>
    </w:p>
    <w:p w:rsidR="005C36DA" w:rsidRDefault="005C36DA">
      <w:pPr>
        <w:spacing w:line="264" w:lineRule="auto"/>
        <w:ind w:left="560" w:right="4205"/>
        <w:rPr>
          <w:sz w:val="12"/>
          <w:szCs w:val="12"/>
        </w:rPr>
      </w:pPr>
      <w:r>
        <w:rPr>
          <w:color w:val="23201C"/>
          <w:spacing w:val="-4"/>
          <w:sz w:val="12"/>
          <w:szCs w:val="12"/>
        </w:rPr>
        <w:t xml:space="preserve">Стопорное </w:t>
      </w:r>
      <w:r>
        <w:rPr>
          <w:color w:val="23201C"/>
          <w:sz w:val="12"/>
          <w:szCs w:val="12"/>
        </w:rPr>
        <w:t xml:space="preserve">кольцо </w:t>
      </w:r>
      <w:r>
        <w:rPr>
          <w:color w:val="23201C"/>
          <w:spacing w:val="-4"/>
          <w:sz w:val="12"/>
          <w:szCs w:val="12"/>
        </w:rPr>
        <w:t xml:space="preserve">регулировки </w:t>
      </w:r>
      <w:r>
        <w:rPr>
          <w:color w:val="23201C"/>
          <w:sz w:val="12"/>
          <w:szCs w:val="12"/>
        </w:rPr>
        <w:t xml:space="preserve">скорости </w:t>
      </w:r>
      <w:r>
        <w:rPr>
          <w:color w:val="23201C"/>
          <w:spacing w:val="-4"/>
          <w:sz w:val="12"/>
          <w:szCs w:val="12"/>
        </w:rPr>
        <w:t>подачи зерна</w:t>
      </w:r>
    </w:p>
    <w:p w:rsidR="005C36DA" w:rsidRDefault="005C36DA">
      <w:pPr>
        <w:spacing w:line="264" w:lineRule="auto"/>
        <w:rPr>
          <w:sz w:val="12"/>
          <w:szCs w:val="12"/>
        </w:rPr>
        <w:sectPr w:rsidR="005C36DA">
          <w:type w:val="continuous"/>
          <w:pgSz w:w="11900" w:h="16840"/>
          <w:pgMar w:top="1040" w:right="1580" w:bottom="280" w:left="620" w:header="720" w:footer="720" w:gutter="0"/>
          <w:cols w:num="2" w:space="720" w:equalWidth="0">
            <w:col w:w="909" w:space="1883"/>
            <w:col w:w="6908"/>
          </w:cols>
        </w:sectPr>
      </w:pPr>
    </w:p>
    <w:p w:rsidR="005C36DA" w:rsidRDefault="005C36DA">
      <w:pPr>
        <w:pStyle w:val="BodyText"/>
        <w:spacing w:before="8"/>
        <w:rPr>
          <w:sz w:val="9"/>
          <w:szCs w:val="9"/>
        </w:rPr>
      </w:pPr>
    </w:p>
    <w:p w:rsidR="005C36DA" w:rsidRDefault="005C36DA">
      <w:pPr>
        <w:rPr>
          <w:sz w:val="9"/>
          <w:szCs w:val="9"/>
        </w:rPr>
        <w:sectPr w:rsidR="005C36DA">
          <w:type w:val="continuous"/>
          <w:pgSz w:w="11900" w:h="16840"/>
          <w:pgMar w:top="1040" w:right="1580" w:bottom="280" w:left="620" w:header="720" w:footer="720" w:gutter="0"/>
          <w:cols w:space="720"/>
        </w:sectPr>
      </w:pPr>
    </w:p>
    <w:p w:rsidR="005C36DA" w:rsidRDefault="005C36DA">
      <w:pPr>
        <w:pStyle w:val="BodyText"/>
        <w:rPr>
          <w:sz w:val="12"/>
          <w:szCs w:val="12"/>
        </w:rPr>
      </w:pPr>
    </w:p>
    <w:p w:rsidR="005C36DA" w:rsidRDefault="005C36DA">
      <w:pPr>
        <w:pStyle w:val="BodyText"/>
        <w:rPr>
          <w:sz w:val="15"/>
          <w:szCs w:val="15"/>
        </w:rPr>
      </w:pPr>
    </w:p>
    <w:p w:rsidR="005C36DA" w:rsidRDefault="005C36DA">
      <w:pPr>
        <w:tabs>
          <w:tab w:val="left" w:pos="1330"/>
        </w:tabs>
        <w:spacing w:before="1" w:line="235" w:lineRule="auto"/>
        <w:ind w:left="277" w:right="418"/>
        <w:rPr>
          <w:sz w:val="10"/>
          <w:szCs w:val="10"/>
        </w:rPr>
      </w:pPr>
      <w:r>
        <w:rPr>
          <w:color w:val="23201C"/>
          <w:w w:val="105"/>
          <w:sz w:val="10"/>
          <w:szCs w:val="10"/>
        </w:rPr>
        <w:t>Основание размольной</w:t>
      </w:r>
      <w:r>
        <w:rPr>
          <w:color w:val="23201C"/>
          <w:w w:val="105"/>
          <w:sz w:val="10"/>
          <w:szCs w:val="10"/>
          <w:u w:val="single" w:color="23201C"/>
        </w:rPr>
        <w:tab/>
      </w:r>
      <w:r>
        <w:rPr>
          <w:color w:val="23201C"/>
          <w:w w:val="105"/>
          <w:sz w:val="10"/>
          <w:szCs w:val="10"/>
        </w:rPr>
        <w:t xml:space="preserve"> камеры</w:t>
      </w:r>
    </w:p>
    <w:p w:rsidR="005C36DA" w:rsidRDefault="005C36DA">
      <w:pPr>
        <w:pStyle w:val="BodyText"/>
        <w:rPr>
          <w:sz w:val="12"/>
          <w:szCs w:val="12"/>
        </w:rPr>
      </w:pPr>
    </w:p>
    <w:p w:rsidR="005C36DA" w:rsidRDefault="005C36DA">
      <w:pPr>
        <w:pStyle w:val="BodyText"/>
        <w:rPr>
          <w:sz w:val="12"/>
          <w:szCs w:val="12"/>
        </w:rPr>
      </w:pPr>
    </w:p>
    <w:p w:rsidR="005C36DA" w:rsidRDefault="005C36DA">
      <w:pPr>
        <w:pStyle w:val="BodyText"/>
        <w:spacing w:before="7"/>
        <w:rPr>
          <w:sz w:val="12"/>
          <w:szCs w:val="12"/>
        </w:rPr>
      </w:pPr>
    </w:p>
    <w:p w:rsidR="005C36DA" w:rsidRDefault="005C36DA">
      <w:pPr>
        <w:tabs>
          <w:tab w:val="left" w:pos="1711"/>
        </w:tabs>
        <w:ind w:left="680"/>
        <w:rPr>
          <w:rFonts w:ascii="Times New Roman" w:hAnsi="Times New Roman" w:cs="Times New Roman"/>
          <w:sz w:val="12"/>
          <w:szCs w:val="12"/>
        </w:rPr>
      </w:pPr>
      <w:r>
        <w:rPr>
          <w:color w:val="23201C"/>
          <w:sz w:val="12"/>
          <w:szCs w:val="12"/>
        </w:rPr>
        <w:t xml:space="preserve">Циклон </w:t>
      </w:r>
      <w:r>
        <w:rPr>
          <w:color w:val="23201C"/>
          <w:spacing w:val="-1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23201C"/>
          <w:sz w:val="12"/>
          <w:szCs w:val="12"/>
          <w:u w:val="single" w:color="23201C"/>
        </w:rPr>
        <w:t xml:space="preserve"> </w:t>
      </w:r>
      <w:r>
        <w:rPr>
          <w:rFonts w:ascii="Times New Roman" w:hAnsi="Times New Roman" w:cs="Times New Roman"/>
          <w:color w:val="23201C"/>
          <w:sz w:val="12"/>
          <w:szCs w:val="12"/>
          <w:u w:val="single" w:color="23201C"/>
        </w:rPr>
        <w:tab/>
      </w:r>
    </w:p>
    <w:p w:rsidR="005C36DA" w:rsidRDefault="005C36DA">
      <w:pPr>
        <w:tabs>
          <w:tab w:val="left" w:pos="1876"/>
        </w:tabs>
        <w:spacing w:before="96"/>
        <w:ind w:left="277"/>
        <w:rPr>
          <w:sz w:val="12"/>
          <w:szCs w:val="12"/>
        </w:rPr>
      </w:pPr>
      <w:r>
        <w:br w:type="column"/>
      </w:r>
      <w:r>
        <w:rPr>
          <w:rFonts w:ascii="Times New Roman" w:hAnsi="Times New Roman" w:cs="Times New Roman"/>
          <w:color w:val="23201C"/>
          <w:sz w:val="12"/>
          <w:szCs w:val="12"/>
          <w:u w:val="single" w:color="23201C"/>
        </w:rPr>
        <w:t xml:space="preserve"> </w:t>
      </w:r>
      <w:r>
        <w:rPr>
          <w:rFonts w:ascii="Times New Roman" w:hAnsi="Times New Roman" w:cs="Times New Roman"/>
          <w:color w:val="23201C"/>
          <w:sz w:val="12"/>
          <w:szCs w:val="12"/>
          <w:u w:val="single" w:color="23201C"/>
        </w:rPr>
        <w:tab/>
      </w:r>
      <w:r>
        <w:rPr>
          <w:rFonts w:ascii="Times New Roman" w:hAnsi="Times New Roman" w:cs="Times New Roman"/>
          <w:color w:val="23201C"/>
          <w:spacing w:val="-8"/>
          <w:sz w:val="12"/>
          <w:szCs w:val="12"/>
        </w:rPr>
        <w:t xml:space="preserve"> </w:t>
      </w:r>
      <w:r>
        <w:rPr>
          <w:color w:val="23201C"/>
          <w:spacing w:val="-5"/>
          <w:sz w:val="12"/>
          <w:szCs w:val="12"/>
        </w:rPr>
        <w:t>Автоматический</w:t>
      </w:r>
      <w:r>
        <w:rPr>
          <w:color w:val="23201C"/>
          <w:spacing w:val="-12"/>
          <w:sz w:val="12"/>
          <w:szCs w:val="12"/>
        </w:rPr>
        <w:t xml:space="preserve"> </w:t>
      </w:r>
      <w:r>
        <w:rPr>
          <w:color w:val="23201C"/>
          <w:sz w:val="12"/>
          <w:szCs w:val="12"/>
        </w:rPr>
        <w:t>дозатор</w:t>
      </w:r>
    </w:p>
    <w:p w:rsidR="005C36DA" w:rsidRDefault="005C36DA">
      <w:pPr>
        <w:tabs>
          <w:tab w:val="left" w:pos="1876"/>
        </w:tabs>
        <w:spacing w:before="42"/>
        <w:ind w:left="923"/>
        <w:rPr>
          <w:sz w:val="12"/>
          <w:szCs w:val="12"/>
        </w:rPr>
      </w:pPr>
      <w:r>
        <w:rPr>
          <w:rFonts w:ascii="Times New Roman" w:hAnsi="Times New Roman" w:cs="Times New Roman"/>
          <w:color w:val="23201C"/>
          <w:sz w:val="12"/>
          <w:szCs w:val="12"/>
          <w:u w:val="single" w:color="23201C"/>
        </w:rPr>
        <w:t xml:space="preserve"> </w:t>
      </w:r>
      <w:r>
        <w:rPr>
          <w:rFonts w:ascii="Times New Roman" w:hAnsi="Times New Roman" w:cs="Times New Roman"/>
          <w:color w:val="23201C"/>
          <w:sz w:val="12"/>
          <w:szCs w:val="12"/>
          <w:u w:val="single" w:color="23201C"/>
        </w:rPr>
        <w:tab/>
      </w:r>
      <w:r>
        <w:rPr>
          <w:rFonts w:ascii="Times New Roman" w:hAnsi="Times New Roman" w:cs="Times New Roman"/>
          <w:color w:val="23201C"/>
          <w:spacing w:val="-8"/>
          <w:sz w:val="12"/>
          <w:szCs w:val="12"/>
        </w:rPr>
        <w:t xml:space="preserve"> </w:t>
      </w:r>
      <w:r>
        <w:rPr>
          <w:color w:val="23201C"/>
          <w:sz w:val="12"/>
          <w:szCs w:val="12"/>
        </w:rPr>
        <w:t xml:space="preserve">Крышка </w:t>
      </w:r>
      <w:r>
        <w:rPr>
          <w:color w:val="23201C"/>
          <w:spacing w:val="-4"/>
          <w:sz w:val="12"/>
          <w:szCs w:val="12"/>
        </w:rPr>
        <w:t>размольной</w:t>
      </w:r>
      <w:r>
        <w:rPr>
          <w:color w:val="23201C"/>
          <w:spacing w:val="-24"/>
          <w:sz w:val="12"/>
          <w:szCs w:val="12"/>
        </w:rPr>
        <w:t xml:space="preserve"> </w:t>
      </w:r>
      <w:r>
        <w:rPr>
          <w:color w:val="23201C"/>
          <w:spacing w:val="-4"/>
          <w:sz w:val="12"/>
          <w:szCs w:val="12"/>
        </w:rPr>
        <w:t>камеры</w:t>
      </w:r>
    </w:p>
    <w:p w:rsidR="005C36DA" w:rsidRDefault="005C36DA">
      <w:pPr>
        <w:rPr>
          <w:sz w:val="12"/>
          <w:szCs w:val="12"/>
        </w:rPr>
        <w:sectPr w:rsidR="005C36DA">
          <w:type w:val="continuous"/>
          <w:pgSz w:w="11900" w:h="16840"/>
          <w:pgMar w:top="1040" w:right="1580" w:bottom="280" w:left="620" w:header="720" w:footer="720" w:gutter="0"/>
          <w:cols w:num="2" w:space="720" w:equalWidth="0">
            <w:col w:w="1752" w:space="854"/>
            <w:col w:w="7094"/>
          </w:cols>
        </w:sectPr>
      </w:pPr>
    </w:p>
    <w:p w:rsidR="005C36DA" w:rsidRDefault="005C36DA">
      <w:pPr>
        <w:pStyle w:val="BodyText"/>
        <w:spacing w:before="1"/>
        <w:rPr>
          <w:sz w:val="25"/>
          <w:szCs w:val="25"/>
        </w:rPr>
      </w:pPr>
    </w:p>
    <w:p w:rsidR="005C36DA" w:rsidRDefault="005C36DA">
      <w:pPr>
        <w:pStyle w:val="BodyText"/>
        <w:spacing w:before="5"/>
        <w:rPr>
          <w:sz w:val="9"/>
          <w:szCs w:val="9"/>
        </w:rPr>
      </w:pPr>
    </w:p>
    <w:p w:rsidR="005C36DA" w:rsidRDefault="005C36DA">
      <w:pPr>
        <w:spacing w:line="220" w:lineRule="auto"/>
        <w:ind w:left="246" w:right="8309"/>
        <w:rPr>
          <w:sz w:val="10"/>
          <w:szCs w:val="10"/>
        </w:rPr>
      </w:pPr>
      <w:r>
        <w:rPr>
          <w:color w:val="23201C"/>
          <w:w w:val="105"/>
          <w:sz w:val="10"/>
          <w:szCs w:val="10"/>
        </w:rPr>
        <w:t>Приемная емкость для сбора измельченного</w:t>
      </w:r>
    </w:p>
    <w:p w:rsidR="005C36DA" w:rsidRDefault="005C36DA">
      <w:pPr>
        <w:tabs>
          <w:tab w:val="left" w:pos="1556"/>
        </w:tabs>
        <w:spacing w:before="21"/>
        <w:ind w:left="246"/>
        <w:rPr>
          <w:rFonts w:ascii="Times New Roman" w:hAnsi="Times New Roman" w:cs="Times New Roman"/>
          <w:sz w:val="10"/>
          <w:szCs w:val="10"/>
        </w:rPr>
      </w:pPr>
      <w:r>
        <w:rPr>
          <w:color w:val="23201C"/>
          <w:w w:val="105"/>
          <w:sz w:val="10"/>
          <w:szCs w:val="10"/>
        </w:rPr>
        <w:t>продукта</w:t>
      </w:r>
      <w:r>
        <w:rPr>
          <w:color w:val="23201C"/>
          <w:spacing w:val="-12"/>
          <w:sz w:val="10"/>
          <w:szCs w:val="10"/>
        </w:rPr>
        <w:t xml:space="preserve"> </w:t>
      </w:r>
      <w:r>
        <w:rPr>
          <w:rFonts w:ascii="Times New Roman" w:hAnsi="Times New Roman" w:cs="Times New Roman"/>
          <w:color w:val="23201C"/>
          <w:w w:val="105"/>
          <w:sz w:val="10"/>
          <w:szCs w:val="10"/>
          <w:u w:val="single" w:color="23201C"/>
        </w:rPr>
        <w:t xml:space="preserve"> </w:t>
      </w:r>
      <w:r>
        <w:rPr>
          <w:rFonts w:ascii="Times New Roman" w:hAnsi="Times New Roman" w:cs="Times New Roman"/>
          <w:color w:val="23201C"/>
          <w:sz w:val="10"/>
          <w:szCs w:val="10"/>
          <w:u w:val="single" w:color="23201C"/>
        </w:rPr>
        <w:tab/>
      </w:r>
    </w:p>
    <w:p w:rsidR="005C36DA" w:rsidRDefault="005C36DA">
      <w:pPr>
        <w:rPr>
          <w:rFonts w:ascii="Times New Roman" w:hAnsi="Times New Roman" w:cs="Times New Roman"/>
          <w:sz w:val="10"/>
          <w:szCs w:val="10"/>
        </w:rPr>
        <w:sectPr w:rsidR="005C36DA">
          <w:type w:val="continuous"/>
          <w:pgSz w:w="11900" w:h="16840"/>
          <w:pgMar w:top="1040" w:right="1580" w:bottom="280" w:left="620" w:header="720" w:footer="720" w:gutter="0"/>
          <w:cols w:space="720"/>
        </w:sectPr>
      </w:pPr>
    </w:p>
    <w:p w:rsidR="005C36DA" w:rsidRDefault="005C36DA">
      <w:pPr>
        <w:pStyle w:val="BodyText"/>
        <w:rPr>
          <w:rFonts w:ascii="Times New Roman"/>
          <w:sz w:val="12"/>
          <w:szCs w:val="12"/>
        </w:rPr>
      </w:pPr>
    </w:p>
    <w:p w:rsidR="005C36DA" w:rsidRDefault="005C36DA">
      <w:pPr>
        <w:pStyle w:val="BodyText"/>
        <w:rPr>
          <w:rFonts w:ascii="Times New Roman"/>
          <w:sz w:val="12"/>
          <w:szCs w:val="12"/>
        </w:rPr>
      </w:pPr>
    </w:p>
    <w:p w:rsidR="005C36DA" w:rsidRDefault="005C36DA">
      <w:pPr>
        <w:pStyle w:val="BodyText"/>
        <w:spacing w:before="8"/>
        <w:rPr>
          <w:rFonts w:ascii="Times New Roman"/>
          <w:sz w:val="11"/>
          <w:szCs w:val="11"/>
        </w:rPr>
      </w:pPr>
    </w:p>
    <w:p w:rsidR="005C36DA" w:rsidRDefault="005C36DA">
      <w:pPr>
        <w:tabs>
          <w:tab w:val="left" w:pos="1510"/>
        </w:tabs>
        <w:ind w:left="277"/>
        <w:rPr>
          <w:rFonts w:ascii="Times New Roman" w:hAnsi="Times New Roman" w:cs="Times New Roman"/>
          <w:sz w:val="10"/>
          <w:szCs w:val="10"/>
        </w:rPr>
      </w:pPr>
      <w:r>
        <w:rPr>
          <w:color w:val="23201C"/>
          <w:w w:val="105"/>
          <w:sz w:val="10"/>
          <w:szCs w:val="10"/>
        </w:rPr>
        <w:t>Подвижная</w:t>
      </w:r>
      <w:r>
        <w:rPr>
          <w:color w:val="23201C"/>
          <w:spacing w:val="19"/>
          <w:w w:val="105"/>
          <w:sz w:val="10"/>
          <w:szCs w:val="10"/>
        </w:rPr>
        <w:t xml:space="preserve"> </w:t>
      </w:r>
      <w:r>
        <w:rPr>
          <w:color w:val="23201C"/>
          <w:w w:val="105"/>
          <w:sz w:val="10"/>
          <w:szCs w:val="10"/>
        </w:rPr>
        <w:t>опора</w:t>
      </w:r>
      <w:r>
        <w:rPr>
          <w:rFonts w:ascii="Times New Roman" w:hAnsi="Times New Roman" w:cs="Times New Roman"/>
          <w:color w:val="23201C"/>
          <w:w w:val="105"/>
          <w:sz w:val="10"/>
          <w:szCs w:val="10"/>
          <w:u w:val="single" w:color="23201C"/>
        </w:rPr>
        <w:t xml:space="preserve"> </w:t>
      </w:r>
      <w:r>
        <w:rPr>
          <w:rFonts w:ascii="Times New Roman" w:hAnsi="Times New Roman" w:cs="Times New Roman"/>
          <w:color w:val="23201C"/>
          <w:sz w:val="10"/>
          <w:szCs w:val="10"/>
          <w:u w:val="single" w:color="23201C"/>
        </w:rPr>
        <w:tab/>
      </w:r>
    </w:p>
    <w:p w:rsidR="005C36DA" w:rsidRDefault="005C36DA">
      <w:pPr>
        <w:pStyle w:val="BodyText"/>
        <w:spacing w:before="10"/>
        <w:rPr>
          <w:rFonts w:ascii="Times New Roman"/>
          <w:sz w:val="15"/>
          <w:szCs w:val="15"/>
        </w:rPr>
      </w:pPr>
      <w:r>
        <w:br w:type="column"/>
      </w:r>
    </w:p>
    <w:p w:rsidR="005C36DA" w:rsidRDefault="005C36DA">
      <w:pPr>
        <w:ind w:left="277"/>
        <w:rPr>
          <w:sz w:val="12"/>
          <w:szCs w:val="12"/>
        </w:rPr>
      </w:pPr>
      <w:r>
        <w:rPr>
          <w:color w:val="23201C"/>
          <w:sz w:val="12"/>
          <w:szCs w:val="12"/>
        </w:rPr>
        <w:t>Корпус</w:t>
      </w:r>
    </w:p>
    <w:p w:rsidR="005C36DA" w:rsidRDefault="005C36DA">
      <w:pPr>
        <w:rPr>
          <w:sz w:val="12"/>
          <w:szCs w:val="12"/>
        </w:rPr>
        <w:sectPr w:rsidR="005C36DA">
          <w:type w:val="continuous"/>
          <w:pgSz w:w="11900" w:h="16840"/>
          <w:pgMar w:top="1040" w:right="1580" w:bottom="280" w:left="620" w:header="720" w:footer="720" w:gutter="0"/>
          <w:cols w:num="2" w:space="720" w:equalWidth="0">
            <w:col w:w="1551" w:space="2812"/>
            <w:col w:w="5337"/>
          </w:cols>
        </w:sectPr>
      </w:pPr>
    </w:p>
    <w:p w:rsidR="005C36DA" w:rsidRDefault="005C36DA">
      <w:pPr>
        <w:pStyle w:val="BodyText"/>
      </w:pPr>
    </w:p>
    <w:p w:rsidR="005C36DA" w:rsidRDefault="005C36DA">
      <w:pPr>
        <w:pStyle w:val="BodyText"/>
      </w:pPr>
    </w:p>
    <w:p w:rsidR="005C36DA" w:rsidRDefault="005C36DA">
      <w:pPr>
        <w:pStyle w:val="BodyText"/>
      </w:pPr>
    </w:p>
    <w:p w:rsidR="005C36DA" w:rsidRDefault="005C36DA">
      <w:pPr>
        <w:pStyle w:val="BodyText"/>
      </w:pPr>
    </w:p>
    <w:p w:rsidR="005C36DA" w:rsidRDefault="005C36DA">
      <w:pPr>
        <w:pStyle w:val="BodyText"/>
        <w:spacing w:before="3"/>
        <w:rPr>
          <w:sz w:val="21"/>
          <w:szCs w:val="21"/>
        </w:rPr>
      </w:pPr>
    </w:p>
    <w:p w:rsidR="005C36DA" w:rsidRDefault="005C36DA">
      <w:pPr>
        <w:spacing w:before="96"/>
        <w:ind w:left="2152"/>
        <w:rPr>
          <w:sz w:val="12"/>
          <w:szCs w:val="12"/>
        </w:rPr>
      </w:pPr>
      <w:r>
        <w:rPr>
          <w:color w:val="23201C"/>
          <w:sz w:val="12"/>
          <w:szCs w:val="12"/>
        </w:rPr>
        <w:t>Выключатель “ПУСК”</w:t>
      </w:r>
    </w:p>
    <w:p w:rsidR="005C36DA" w:rsidRDefault="005C36DA">
      <w:pPr>
        <w:pStyle w:val="BodyText"/>
        <w:rPr>
          <w:sz w:val="14"/>
          <w:szCs w:val="14"/>
        </w:rPr>
      </w:pPr>
    </w:p>
    <w:p w:rsidR="005C36DA" w:rsidRDefault="005C36DA">
      <w:pPr>
        <w:pStyle w:val="BodyText"/>
        <w:rPr>
          <w:sz w:val="14"/>
          <w:szCs w:val="14"/>
        </w:rPr>
      </w:pPr>
    </w:p>
    <w:p w:rsidR="005C36DA" w:rsidRDefault="005C36DA">
      <w:pPr>
        <w:pStyle w:val="BodyText"/>
        <w:spacing w:before="3"/>
        <w:rPr>
          <w:sz w:val="19"/>
          <w:szCs w:val="19"/>
        </w:rPr>
      </w:pPr>
    </w:p>
    <w:p w:rsidR="005C36DA" w:rsidRDefault="005C36DA">
      <w:pPr>
        <w:spacing w:before="1"/>
        <w:ind w:left="1146"/>
        <w:rPr>
          <w:b/>
          <w:bCs/>
          <w:i/>
          <w:iCs/>
          <w:sz w:val="13"/>
          <w:szCs w:val="13"/>
        </w:rPr>
      </w:pPr>
      <w:r>
        <w:rPr>
          <w:b/>
          <w:bCs/>
          <w:color w:val="23201C"/>
          <w:w w:val="105"/>
          <w:sz w:val="13"/>
          <w:szCs w:val="13"/>
        </w:rPr>
        <w:t xml:space="preserve">Рис. 1 </w:t>
      </w:r>
      <w:r>
        <w:rPr>
          <w:b/>
          <w:bCs/>
          <w:i/>
          <w:iCs/>
          <w:color w:val="23201C"/>
          <w:w w:val="105"/>
          <w:sz w:val="13"/>
          <w:szCs w:val="13"/>
        </w:rPr>
        <w:t>Внешний вид лабораторной мельницы ЛМТ-1</w:t>
      </w:r>
    </w:p>
    <w:p w:rsidR="005C36DA" w:rsidRDefault="005C36DA">
      <w:pPr>
        <w:rPr>
          <w:sz w:val="13"/>
          <w:szCs w:val="13"/>
        </w:rPr>
        <w:sectPr w:rsidR="005C36DA">
          <w:type w:val="continuous"/>
          <w:pgSz w:w="11900" w:h="16840"/>
          <w:pgMar w:top="1040" w:right="1580" w:bottom="280" w:left="620" w:header="720" w:footer="720" w:gutter="0"/>
          <w:cols w:space="720"/>
        </w:sectPr>
      </w:pPr>
    </w:p>
    <w:p w:rsidR="005C36DA" w:rsidRDefault="005C36DA">
      <w:pPr>
        <w:pStyle w:val="Heading2"/>
      </w:pPr>
      <w:bookmarkStart w:id="4" w:name="_TOC_250010"/>
      <w:bookmarkEnd w:id="4"/>
      <w:r>
        <w:t>Устройство и принцип работы</w:t>
      </w:r>
    </w:p>
    <w:p w:rsidR="005C36DA" w:rsidRDefault="005C36DA">
      <w:pPr>
        <w:pStyle w:val="BodyText"/>
        <w:spacing w:before="248"/>
        <w:ind w:left="592" w:right="111"/>
        <w:jc w:val="both"/>
      </w:pPr>
      <w:r>
        <w:t xml:space="preserve">Мельница ЛМТ-1 состоит из </w:t>
      </w:r>
      <w:r>
        <w:rPr>
          <w:i/>
          <w:iCs/>
        </w:rPr>
        <w:t>корпуса</w:t>
      </w:r>
      <w:r>
        <w:t xml:space="preserve">, внутри которого находится асинхронный электродвигатель, связанный с размольным органом через ременную передачу, размольная камера с калиброванным ситом, </w:t>
      </w:r>
      <w:r>
        <w:rPr>
          <w:i/>
          <w:iCs/>
        </w:rPr>
        <w:t>циклон</w:t>
      </w:r>
      <w:r>
        <w:t>, 2 фильтра для очистки воздуха.</w:t>
      </w:r>
    </w:p>
    <w:p w:rsidR="005C36DA" w:rsidRDefault="005C36DA">
      <w:pPr>
        <w:pStyle w:val="BodyText"/>
        <w:spacing w:before="10"/>
        <w:rPr>
          <w:sz w:val="19"/>
          <w:szCs w:val="19"/>
        </w:rPr>
      </w:pPr>
    </w:p>
    <w:p w:rsidR="005C36DA" w:rsidRDefault="005C36DA">
      <w:pPr>
        <w:spacing w:before="1"/>
        <w:ind w:left="592" w:right="1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Сверху на </w:t>
      </w:r>
      <w:r>
        <w:rPr>
          <w:i/>
          <w:iCs/>
          <w:sz w:val="20"/>
          <w:szCs w:val="20"/>
        </w:rPr>
        <w:t xml:space="preserve">крышке размольной камеры </w:t>
      </w:r>
      <w:r>
        <w:rPr>
          <w:sz w:val="20"/>
          <w:szCs w:val="20"/>
        </w:rPr>
        <w:t xml:space="preserve">расположен </w:t>
      </w:r>
      <w:r>
        <w:rPr>
          <w:i/>
          <w:iCs/>
          <w:sz w:val="20"/>
          <w:szCs w:val="20"/>
        </w:rPr>
        <w:t>автоматический дозатор</w:t>
      </w:r>
      <w:r>
        <w:rPr>
          <w:sz w:val="20"/>
          <w:szCs w:val="20"/>
        </w:rPr>
        <w:t xml:space="preserve">, осуществляющий равномерную подачу зерна в размольную камеру с приводом </w:t>
      </w:r>
      <w:r>
        <w:rPr>
          <w:i/>
          <w:iCs/>
          <w:sz w:val="20"/>
          <w:szCs w:val="20"/>
        </w:rPr>
        <w:t>клапана самоочистки</w:t>
      </w:r>
      <w:r>
        <w:rPr>
          <w:sz w:val="20"/>
          <w:szCs w:val="20"/>
        </w:rPr>
        <w:t>.</w:t>
      </w:r>
    </w:p>
    <w:p w:rsidR="005C36DA" w:rsidRDefault="005C36DA">
      <w:pPr>
        <w:spacing w:before="1"/>
        <w:ind w:left="59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Крышка размольной камеры </w:t>
      </w:r>
      <w:r>
        <w:rPr>
          <w:sz w:val="20"/>
          <w:szCs w:val="20"/>
        </w:rPr>
        <w:t xml:space="preserve">крепится к </w:t>
      </w:r>
      <w:r>
        <w:rPr>
          <w:i/>
          <w:iCs/>
          <w:sz w:val="20"/>
          <w:szCs w:val="20"/>
        </w:rPr>
        <w:t xml:space="preserve">основанию размольной камеры </w:t>
      </w:r>
      <w:r>
        <w:rPr>
          <w:sz w:val="20"/>
          <w:szCs w:val="20"/>
        </w:rPr>
        <w:t xml:space="preserve">двумя </w:t>
      </w:r>
      <w:r>
        <w:rPr>
          <w:i/>
          <w:iCs/>
          <w:sz w:val="20"/>
          <w:szCs w:val="20"/>
        </w:rPr>
        <w:t>ручками</w:t>
      </w:r>
      <w:r>
        <w:rPr>
          <w:sz w:val="20"/>
          <w:szCs w:val="20"/>
        </w:rPr>
        <w:t>.</w:t>
      </w:r>
    </w:p>
    <w:p w:rsidR="005C36DA" w:rsidRDefault="005C36DA">
      <w:pPr>
        <w:ind w:left="5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 дозатором размещен </w:t>
      </w:r>
      <w:r>
        <w:rPr>
          <w:i/>
          <w:iCs/>
          <w:sz w:val="20"/>
          <w:szCs w:val="20"/>
        </w:rPr>
        <w:t>загрузочный бункер</w:t>
      </w:r>
      <w:r>
        <w:rPr>
          <w:sz w:val="20"/>
          <w:szCs w:val="20"/>
        </w:rPr>
        <w:t>.</w:t>
      </w:r>
    </w:p>
    <w:p w:rsidR="005C36DA" w:rsidRDefault="005C36DA">
      <w:pPr>
        <w:spacing w:before="1"/>
        <w:ind w:left="592" w:right="11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Подвижная опора </w:t>
      </w:r>
      <w:r>
        <w:rPr>
          <w:sz w:val="20"/>
          <w:szCs w:val="20"/>
        </w:rPr>
        <w:t xml:space="preserve">служит для установки </w:t>
      </w:r>
      <w:r>
        <w:rPr>
          <w:i/>
          <w:iCs/>
          <w:sz w:val="20"/>
          <w:szCs w:val="20"/>
        </w:rPr>
        <w:t>приемной емкости</w:t>
      </w:r>
      <w:r>
        <w:rPr>
          <w:sz w:val="20"/>
          <w:szCs w:val="20"/>
        </w:rPr>
        <w:t>, в которой собирается размолотый продукт.</w:t>
      </w:r>
    </w:p>
    <w:p w:rsidR="005C36DA" w:rsidRDefault="005C36DA">
      <w:pPr>
        <w:ind w:left="592" w:right="1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очистки дозатора и мельницы от размолотого продукта предусмотрено </w:t>
      </w:r>
      <w:r>
        <w:rPr>
          <w:i/>
          <w:iCs/>
          <w:sz w:val="20"/>
          <w:szCs w:val="20"/>
        </w:rPr>
        <w:t>вентиляционное окно</w:t>
      </w:r>
      <w:r>
        <w:rPr>
          <w:sz w:val="20"/>
          <w:szCs w:val="20"/>
        </w:rPr>
        <w:t>.</w:t>
      </w:r>
    </w:p>
    <w:p w:rsidR="005C36DA" w:rsidRDefault="005C36DA">
      <w:pPr>
        <w:ind w:left="5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очистки размольной камеры и продуктопровода предусмотрен </w:t>
      </w:r>
      <w:r>
        <w:rPr>
          <w:i/>
          <w:iCs/>
          <w:sz w:val="20"/>
          <w:szCs w:val="20"/>
        </w:rPr>
        <w:t>клапан самоочистки</w:t>
      </w:r>
      <w:r>
        <w:rPr>
          <w:sz w:val="20"/>
          <w:szCs w:val="20"/>
        </w:rPr>
        <w:t>.</w:t>
      </w:r>
    </w:p>
    <w:p w:rsidR="005C36DA" w:rsidRDefault="005C36DA">
      <w:pPr>
        <w:pStyle w:val="BodyText"/>
        <w:spacing w:before="1"/>
        <w:rPr>
          <w:sz w:val="22"/>
          <w:szCs w:val="22"/>
        </w:rPr>
      </w:pPr>
    </w:p>
    <w:p w:rsidR="005C36DA" w:rsidRDefault="005C36DA">
      <w:pPr>
        <w:pStyle w:val="BodyText"/>
        <w:ind w:left="592" w:right="109"/>
        <w:jc w:val="both"/>
      </w:pPr>
      <w:r>
        <w:t>Принцип работы мельницы основан на измельчении продукта (зерна) высокоскоростным размольным органом, который, вращаясь, отбрасывает продукт на неподвижную стенку (</w:t>
      </w:r>
      <w:r>
        <w:rPr>
          <w:i/>
          <w:iCs/>
        </w:rPr>
        <w:t>обечайку</w:t>
      </w:r>
      <w:r>
        <w:t>).</w:t>
      </w:r>
    </w:p>
    <w:p w:rsidR="005C36DA" w:rsidRDefault="005C36DA">
      <w:pPr>
        <w:pStyle w:val="BodyText"/>
        <w:spacing w:before="1"/>
        <w:ind w:left="592" w:right="113"/>
        <w:jc w:val="both"/>
      </w:pPr>
      <w:r>
        <w:t>Измельченный до заданных и меньших размеров продукт проходит через стальное сито с калиброванными отверстиями и за счет вентиляционного эффекта, создаваемого размольным органом, выводится из размольной камеры в приемную емкость.</w:t>
      </w:r>
    </w:p>
    <w:p w:rsidR="005C36DA" w:rsidRDefault="005C36DA">
      <w:pPr>
        <w:pStyle w:val="BodyText"/>
        <w:ind w:left="592" w:right="112"/>
        <w:jc w:val="both"/>
      </w:pPr>
      <w:r>
        <w:t>Отделение измельченного продукта от воздуха происходит в специальном «стакане» с помощью эффекта циклона. Очистка воздуха осуществляется многослойными  фильтрами (рис.</w:t>
      </w:r>
      <w:r>
        <w:rPr>
          <w:spacing w:val="-2"/>
        </w:rPr>
        <w:t xml:space="preserve"> </w:t>
      </w:r>
      <w:r>
        <w:t>3).</w:t>
      </w:r>
    </w:p>
    <w:p w:rsidR="005C36DA" w:rsidRDefault="005C36DA">
      <w:pPr>
        <w:pStyle w:val="BodyText"/>
        <w:rPr>
          <w:sz w:val="22"/>
          <w:szCs w:val="22"/>
        </w:rPr>
      </w:pPr>
    </w:p>
    <w:p w:rsidR="005C36DA" w:rsidRDefault="005C36DA">
      <w:pPr>
        <w:pStyle w:val="BodyText"/>
        <w:rPr>
          <w:sz w:val="22"/>
          <w:szCs w:val="22"/>
        </w:rPr>
      </w:pPr>
    </w:p>
    <w:p w:rsidR="005C36DA" w:rsidRDefault="005C36DA">
      <w:pPr>
        <w:pStyle w:val="BodyText"/>
        <w:spacing w:before="3"/>
        <w:rPr>
          <w:sz w:val="22"/>
          <w:szCs w:val="22"/>
        </w:rPr>
      </w:pPr>
    </w:p>
    <w:p w:rsidR="005C36DA" w:rsidRDefault="005C36DA">
      <w:pPr>
        <w:pStyle w:val="Heading2"/>
        <w:spacing w:before="0"/>
      </w:pPr>
      <w:bookmarkStart w:id="5" w:name="_TOC_250009"/>
      <w:bookmarkEnd w:id="5"/>
      <w:r>
        <w:t>Указания по эксплуатации и мерам безопасности</w:t>
      </w:r>
    </w:p>
    <w:p w:rsidR="005C36DA" w:rsidRDefault="005C36DA">
      <w:pPr>
        <w:pStyle w:val="BodyText"/>
        <w:spacing w:before="9"/>
        <w:rPr>
          <w:rFonts w:ascii="Arial Black"/>
          <w:sz w:val="21"/>
          <w:szCs w:val="21"/>
        </w:rPr>
      </w:pPr>
    </w:p>
    <w:p w:rsidR="005C36DA" w:rsidRDefault="005C36DA">
      <w:pPr>
        <w:pStyle w:val="BodyText"/>
        <w:spacing w:before="1"/>
        <w:ind w:left="592" w:right="114"/>
        <w:jc w:val="both"/>
      </w:pPr>
      <w:r>
        <w:t>К работе на мельнице допускаются лица, ознакомившиеся с настоящим паспортом и правилами эксплуатации электроустановок.</w:t>
      </w:r>
    </w:p>
    <w:p w:rsidR="005C36DA" w:rsidRDefault="005C36DA">
      <w:pPr>
        <w:pStyle w:val="BodyText"/>
        <w:spacing w:before="1"/>
      </w:pPr>
    </w:p>
    <w:p w:rsidR="005C36DA" w:rsidRDefault="005C36DA">
      <w:pPr>
        <w:pStyle w:val="BodyText"/>
        <w:ind w:left="592" w:right="109"/>
        <w:jc w:val="both"/>
      </w:pPr>
      <w:r>
        <w:t>Мельница оснащена защитной блокировкой, не допускающей запуск двигателя при снятой крышке корпуса.</w:t>
      </w:r>
    </w:p>
    <w:p w:rsidR="005C36DA" w:rsidRDefault="005C36DA">
      <w:pPr>
        <w:pStyle w:val="BodyText"/>
        <w:spacing w:before="10"/>
        <w:rPr>
          <w:sz w:val="19"/>
          <w:szCs w:val="19"/>
        </w:rPr>
      </w:pPr>
    </w:p>
    <w:p w:rsidR="005C36DA" w:rsidRDefault="005C36DA">
      <w:pPr>
        <w:pStyle w:val="BodyText"/>
        <w:ind w:left="592" w:right="112"/>
        <w:jc w:val="both"/>
      </w:pPr>
      <w:r>
        <w:t>Подключение к сети должно осуществляться только через розетки, имеющие защитное заземление.</w:t>
      </w:r>
    </w:p>
    <w:p w:rsidR="005C36DA" w:rsidRDefault="005C36DA">
      <w:pPr>
        <w:pStyle w:val="BodyText"/>
        <w:rPr>
          <w:sz w:val="22"/>
          <w:szCs w:val="22"/>
        </w:rPr>
      </w:pPr>
    </w:p>
    <w:p w:rsidR="005C36DA" w:rsidRDefault="005C36DA">
      <w:pPr>
        <w:pStyle w:val="Heading4"/>
        <w:spacing w:line="229" w:lineRule="exact"/>
        <w:ind w:left="592"/>
      </w:pPr>
      <w:r>
        <w:t>Примечание:</w:t>
      </w:r>
    </w:p>
    <w:p w:rsidR="005C36DA" w:rsidRDefault="005C36DA">
      <w:pPr>
        <w:ind w:left="592" w:right="11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При отсутствии розетки, имеющей защитное заземление, допускается использовать обычную розетку. В этом случае необходимо использовать специальный переходник и обязательно осуществить заземление проводом, подключив его к клемме заземления (рис. 2). Специальный переходник и заземляющий провод входят в комплект поставки.</w:t>
      </w:r>
    </w:p>
    <w:p w:rsidR="005C36DA" w:rsidRDefault="005C36DA">
      <w:pPr>
        <w:pStyle w:val="BodyText"/>
        <w:rPr>
          <w:i/>
          <w:iCs/>
        </w:rPr>
      </w:pPr>
    </w:p>
    <w:p w:rsidR="005C36DA" w:rsidRDefault="005C36DA">
      <w:pPr>
        <w:pStyle w:val="BodyText"/>
        <w:rPr>
          <w:i/>
          <w:iCs/>
        </w:rPr>
      </w:pPr>
    </w:p>
    <w:p w:rsidR="005C36DA" w:rsidRDefault="005C36DA">
      <w:pPr>
        <w:pStyle w:val="BodyText"/>
        <w:rPr>
          <w:i/>
          <w:iCs/>
        </w:rPr>
      </w:pPr>
    </w:p>
    <w:p w:rsidR="005C36DA" w:rsidRDefault="005C36DA">
      <w:pPr>
        <w:pStyle w:val="BodyText"/>
        <w:rPr>
          <w:i/>
          <w:iCs/>
        </w:rPr>
      </w:pPr>
    </w:p>
    <w:p w:rsidR="005C36DA" w:rsidRDefault="005C36DA">
      <w:pPr>
        <w:sectPr w:rsidR="005C36DA">
          <w:headerReference w:type="default" r:id="rId10"/>
          <w:pgSz w:w="11900" w:h="16840"/>
          <w:pgMar w:top="1040" w:right="1580" w:bottom="280" w:left="620" w:header="548" w:footer="0" w:gutter="0"/>
          <w:pgNumType w:start="5"/>
          <w:cols w:space="720"/>
        </w:sectPr>
      </w:pPr>
    </w:p>
    <w:p w:rsidR="005C36DA" w:rsidRDefault="005C36DA">
      <w:pPr>
        <w:pStyle w:val="BodyText"/>
        <w:rPr>
          <w:i/>
          <w:iCs/>
          <w:sz w:val="14"/>
          <w:szCs w:val="14"/>
        </w:rPr>
      </w:pPr>
    </w:p>
    <w:p w:rsidR="005C36DA" w:rsidRDefault="005C36DA">
      <w:pPr>
        <w:spacing w:before="96" w:line="247" w:lineRule="auto"/>
        <w:ind w:left="246"/>
        <w:rPr>
          <w:sz w:val="12"/>
          <w:szCs w:val="12"/>
        </w:rPr>
      </w:pPr>
      <w:r>
        <w:rPr>
          <w:noProof/>
          <w:lang w:eastAsia="ru-RU"/>
        </w:rPr>
        <w:pict>
          <v:group id="_x0000_s1032" style="position:absolute;left:0;text-align:left;margin-left:105.4pt;margin-top:-30pt;width:176.4pt;height:114.5pt;z-index:-251655168;mso-position-horizontal-relative:page" coordorigin="2108,-600" coordsize="3528,2290">
            <v:shape id="_x0000_s1033" type="#_x0000_t75" style="position:absolute;left:2263;top:-601;width:3224;height:2038">
              <v:imagedata r:id="rId11" o:title=""/>
            </v:shape>
            <v:shape id="_x0000_s1034" style="position:absolute;left:2109;top:-589;width:3526;height:2278" coordorigin="2110,-588" coordsize="3526,2278" o:spt="100" adj="0,,0" path="m2275,1466r3360,l5635,-588r-3360,l2275,1466xm3115,581l2110,1152m3130,312r-1020,m3730,521r,1168e" filled="f" strokecolor="#23201c" strokeweight=".1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color w:val="23201C"/>
          <w:sz w:val="12"/>
          <w:szCs w:val="12"/>
        </w:rPr>
        <w:t>К н о п к а в з в о д а автомата з ащит ы RESET от перегрузок</w:t>
      </w:r>
    </w:p>
    <w:p w:rsidR="005C36DA" w:rsidRDefault="005C36DA">
      <w:pPr>
        <w:pStyle w:val="BodyText"/>
        <w:rPr>
          <w:sz w:val="12"/>
          <w:szCs w:val="12"/>
        </w:rPr>
      </w:pPr>
      <w:r>
        <w:br w:type="column"/>
      </w:r>
    </w:p>
    <w:p w:rsidR="005C36DA" w:rsidRDefault="005C36DA">
      <w:pPr>
        <w:pStyle w:val="BodyText"/>
        <w:rPr>
          <w:sz w:val="12"/>
          <w:szCs w:val="12"/>
        </w:rPr>
      </w:pPr>
    </w:p>
    <w:p w:rsidR="005C36DA" w:rsidRDefault="005C36DA">
      <w:pPr>
        <w:pStyle w:val="BodyText"/>
        <w:rPr>
          <w:sz w:val="12"/>
          <w:szCs w:val="12"/>
        </w:rPr>
      </w:pPr>
    </w:p>
    <w:p w:rsidR="005C36DA" w:rsidRDefault="005C36DA">
      <w:pPr>
        <w:pStyle w:val="BodyText"/>
        <w:spacing w:before="1"/>
        <w:rPr>
          <w:sz w:val="10"/>
          <w:szCs w:val="10"/>
        </w:rPr>
      </w:pPr>
    </w:p>
    <w:p w:rsidR="005C36DA" w:rsidRDefault="005C36DA">
      <w:pPr>
        <w:tabs>
          <w:tab w:val="left" w:pos="1643"/>
        </w:tabs>
        <w:spacing w:before="1"/>
        <w:ind w:left="246"/>
        <w:rPr>
          <w:sz w:val="10"/>
          <w:szCs w:val="10"/>
        </w:rPr>
      </w:pPr>
      <w:r>
        <w:rPr>
          <w:rFonts w:ascii="Times New Roman" w:hAnsi="Times New Roman" w:cs="Times New Roman"/>
          <w:color w:val="23201C"/>
          <w:w w:val="105"/>
          <w:sz w:val="10"/>
          <w:szCs w:val="10"/>
          <w:u w:val="single" w:color="23201C"/>
        </w:rPr>
        <w:t xml:space="preserve"> </w:t>
      </w:r>
      <w:r>
        <w:rPr>
          <w:rFonts w:ascii="Times New Roman" w:hAnsi="Times New Roman" w:cs="Times New Roman"/>
          <w:color w:val="23201C"/>
          <w:sz w:val="10"/>
          <w:szCs w:val="10"/>
          <w:u w:val="single" w:color="23201C"/>
        </w:rPr>
        <w:tab/>
      </w:r>
      <w:r>
        <w:rPr>
          <w:color w:val="23201C"/>
          <w:w w:val="105"/>
          <w:sz w:val="10"/>
          <w:szCs w:val="10"/>
          <w:u w:val="single" w:color="23201C"/>
        </w:rPr>
        <w:t>К</w:t>
      </w:r>
      <w:r>
        <w:rPr>
          <w:color w:val="23201C"/>
          <w:w w:val="105"/>
          <w:sz w:val="10"/>
          <w:szCs w:val="10"/>
        </w:rPr>
        <w:t>лемма</w:t>
      </w:r>
      <w:r>
        <w:rPr>
          <w:color w:val="23201C"/>
          <w:spacing w:val="2"/>
          <w:w w:val="105"/>
          <w:sz w:val="10"/>
          <w:szCs w:val="10"/>
        </w:rPr>
        <w:t xml:space="preserve"> </w:t>
      </w:r>
      <w:r>
        <w:rPr>
          <w:color w:val="23201C"/>
          <w:w w:val="105"/>
          <w:sz w:val="10"/>
          <w:szCs w:val="10"/>
        </w:rPr>
        <w:t>заземления</w:t>
      </w:r>
    </w:p>
    <w:p w:rsidR="005C36DA" w:rsidRDefault="005C36DA">
      <w:pPr>
        <w:rPr>
          <w:sz w:val="10"/>
          <w:szCs w:val="10"/>
        </w:rPr>
        <w:sectPr w:rsidR="005C36DA">
          <w:type w:val="continuous"/>
          <w:pgSz w:w="11900" w:h="16840"/>
          <w:pgMar w:top="1040" w:right="1580" w:bottom="280" w:left="620" w:header="720" w:footer="720" w:gutter="0"/>
          <w:cols w:num="2" w:space="720" w:equalWidth="0">
            <w:col w:w="1508" w:space="1895"/>
            <w:col w:w="6297"/>
          </w:cols>
        </w:sectPr>
      </w:pPr>
    </w:p>
    <w:p w:rsidR="005C36DA" w:rsidRDefault="005C36DA">
      <w:pPr>
        <w:pStyle w:val="BodyText"/>
        <w:spacing w:before="10"/>
        <w:rPr>
          <w:sz w:val="28"/>
          <w:szCs w:val="28"/>
        </w:rPr>
      </w:pPr>
    </w:p>
    <w:p w:rsidR="005C36DA" w:rsidRDefault="005C36DA">
      <w:pPr>
        <w:spacing w:before="97"/>
        <w:ind w:left="306"/>
        <w:rPr>
          <w:sz w:val="12"/>
          <w:szCs w:val="12"/>
        </w:rPr>
      </w:pPr>
      <w:r>
        <w:rPr>
          <w:color w:val="23201C"/>
          <w:sz w:val="12"/>
          <w:szCs w:val="12"/>
        </w:rPr>
        <w:t>Клавиша включения</w:t>
      </w:r>
    </w:p>
    <w:p w:rsidR="005C36DA" w:rsidRDefault="005C36DA">
      <w:pPr>
        <w:spacing w:before="25" w:line="208" w:lineRule="auto"/>
        <w:ind w:left="306" w:right="7663"/>
        <w:rPr>
          <w:sz w:val="12"/>
          <w:szCs w:val="12"/>
        </w:rPr>
      </w:pPr>
      <w:r>
        <w:rPr>
          <w:color w:val="23201C"/>
          <w:sz w:val="12"/>
          <w:szCs w:val="12"/>
        </w:rPr>
        <w:t>автомата защиты от перегрузок</w:t>
      </w:r>
    </w:p>
    <w:p w:rsidR="005C36DA" w:rsidRDefault="005C36DA">
      <w:pPr>
        <w:pStyle w:val="BodyText"/>
        <w:spacing w:before="8"/>
        <w:rPr>
          <w:sz w:val="21"/>
          <w:szCs w:val="21"/>
        </w:rPr>
      </w:pPr>
    </w:p>
    <w:p w:rsidR="005C36DA" w:rsidRDefault="005C36DA">
      <w:pPr>
        <w:spacing w:before="96"/>
        <w:ind w:left="2752"/>
        <w:rPr>
          <w:sz w:val="12"/>
          <w:szCs w:val="12"/>
        </w:rPr>
      </w:pPr>
      <w:r>
        <w:rPr>
          <w:color w:val="23201C"/>
          <w:sz w:val="12"/>
          <w:szCs w:val="12"/>
        </w:rPr>
        <w:t>Сетевой кабель</w:t>
      </w:r>
    </w:p>
    <w:p w:rsidR="005C36DA" w:rsidRDefault="005C36DA">
      <w:pPr>
        <w:pStyle w:val="BodyText"/>
        <w:spacing w:before="9"/>
        <w:rPr>
          <w:sz w:val="16"/>
          <w:szCs w:val="16"/>
        </w:rPr>
      </w:pPr>
    </w:p>
    <w:p w:rsidR="005C36DA" w:rsidRDefault="005C36DA">
      <w:pPr>
        <w:ind w:left="1432"/>
        <w:rPr>
          <w:b/>
          <w:bCs/>
          <w:i/>
          <w:iCs/>
          <w:sz w:val="13"/>
          <w:szCs w:val="13"/>
        </w:rPr>
      </w:pPr>
      <w:r>
        <w:rPr>
          <w:b/>
          <w:bCs/>
          <w:color w:val="23201C"/>
          <w:w w:val="105"/>
          <w:position w:val="1"/>
          <w:sz w:val="13"/>
          <w:szCs w:val="13"/>
        </w:rPr>
        <w:t xml:space="preserve">Рис. 2 </w:t>
      </w:r>
      <w:r>
        <w:rPr>
          <w:b/>
          <w:bCs/>
          <w:i/>
          <w:iCs/>
          <w:color w:val="23201C"/>
          <w:w w:val="105"/>
          <w:sz w:val="13"/>
          <w:szCs w:val="13"/>
        </w:rPr>
        <w:t>Внешний вид задней стенки мельницы ЛМТ-1</w:t>
      </w:r>
    </w:p>
    <w:p w:rsidR="005C36DA" w:rsidRDefault="005C36DA">
      <w:pPr>
        <w:rPr>
          <w:sz w:val="13"/>
          <w:szCs w:val="13"/>
        </w:rPr>
        <w:sectPr w:rsidR="005C36DA">
          <w:type w:val="continuous"/>
          <w:pgSz w:w="11900" w:h="16840"/>
          <w:pgMar w:top="1040" w:right="1580" w:bottom="280" w:left="620" w:header="720" w:footer="720" w:gutter="0"/>
          <w:cols w:space="720"/>
        </w:sectPr>
      </w:pPr>
    </w:p>
    <w:p w:rsidR="005C36DA" w:rsidRDefault="005C36DA">
      <w:pPr>
        <w:pStyle w:val="BodyText"/>
        <w:spacing w:before="88"/>
        <w:ind w:left="232"/>
      </w:pPr>
      <w:r>
        <w:t>Перед подключением необходимо убедиться, что сетевой выключатель находится в положении</w:t>
      </w:r>
    </w:p>
    <w:p w:rsidR="005C36DA" w:rsidRDefault="005C36DA">
      <w:pPr>
        <w:pStyle w:val="BodyText"/>
        <w:spacing w:before="3"/>
        <w:ind w:left="232"/>
      </w:pPr>
      <w:r>
        <w:t xml:space="preserve">«ВЫКЛ» (на клавише выключателя положение </w:t>
      </w:r>
      <w:r>
        <w:rPr>
          <w:rFonts w:ascii="Symbol" w:hAnsi="Symbol" w:cs="Symbol"/>
        </w:rPr>
        <w:t></w:t>
      </w:r>
      <w:r>
        <w:t>.</w:t>
      </w:r>
    </w:p>
    <w:p w:rsidR="005C36DA" w:rsidRDefault="005C36DA">
      <w:pPr>
        <w:pStyle w:val="BodyText"/>
        <w:spacing w:before="8"/>
        <w:rPr>
          <w:sz w:val="19"/>
          <w:szCs w:val="19"/>
        </w:rPr>
      </w:pPr>
    </w:p>
    <w:p w:rsidR="005C36DA" w:rsidRDefault="005C36DA">
      <w:pPr>
        <w:pStyle w:val="BodyText"/>
        <w:spacing w:before="1"/>
        <w:ind w:left="592"/>
        <w:jc w:val="both"/>
      </w:pPr>
      <w:r>
        <w:t>Перед началом работы необходимо, сняв крышку, проверить, что размольный орган</w:t>
      </w:r>
    </w:p>
    <w:p w:rsidR="005C36DA" w:rsidRDefault="005C36DA">
      <w:pPr>
        <w:pStyle w:val="BodyText"/>
        <w:ind w:left="592"/>
        <w:jc w:val="both"/>
      </w:pPr>
      <w:r>
        <w:t>(крыльчатка) находится в исправном состоянии и вращается от руки.</w:t>
      </w:r>
    </w:p>
    <w:p w:rsidR="005C36DA" w:rsidRDefault="005C36DA">
      <w:pPr>
        <w:pStyle w:val="BodyText"/>
        <w:spacing w:before="1"/>
      </w:pPr>
    </w:p>
    <w:p w:rsidR="005C36DA" w:rsidRDefault="005C36DA">
      <w:pPr>
        <w:pStyle w:val="BodyText"/>
        <w:ind w:left="592" w:right="112"/>
        <w:jc w:val="both"/>
      </w:pPr>
      <w:r>
        <w:t>При подготовке пробы зерна к размолу необходимо очистить его от посторонних предметов, камней, комочков земли и пр., а также частиц, превышающих допустимые размеры (14 мм).</w:t>
      </w:r>
    </w:p>
    <w:p w:rsidR="005C36DA" w:rsidRDefault="005C36DA">
      <w:pPr>
        <w:pStyle w:val="BodyText"/>
        <w:spacing w:before="10"/>
        <w:rPr>
          <w:sz w:val="19"/>
          <w:szCs w:val="19"/>
        </w:rPr>
      </w:pPr>
    </w:p>
    <w:p w:rsidR="005C36DA" w:rsidRDefault="005C36DA">
      <w:pPr>
        <w:pStyle w:val="BodyText"/>
        <w:ind w:left="592" w:right="112"/>
        <w:jc w:val="both"/>
      </w:pPr>
      <w:r>
        <w:t>При размоле проб зерна необходимо периодически проверять, не засорился ли тракт прохождения продукта и, при необходимости, осуществлять его очистку кисточкой из комплекта</w:t>
      </w:r>
      <w:r>
        <w:rPr>
          <w:spacing w:val="-3"/>
        </w:rPr>
        <w:t xml:space="preserve"> </w:t>
      </w:r>
      <w:r>
        <w:t>поставки.</w:t>
      </w:r>
    </w:p>
    <w:p w:rsidR="005C36DA" w:rsidRDefault="005C36DA">
      <w:pPr>
        <w:pStyle w:val="BodyText"/>
        <w:spacing w:before="11"/>
        <w:rPr>
          <w:sz w:val="19"/>
          <w:szCs w:val="19"/>
        </w:rPr>
      </w:pPr>
    </w:p>
    <w:p w:rsidR="005C36DA" w:rsidRDefault="005C36DA">
      <w:pPr>
        <w:pStyle w:val="BodyText"/>
        <w:ind w:left="592" w:right="112"/>
        <w:jc w:val="both"/>
      </w:pPr>
      <w:r>
        <w:t>Если при размоле зерна снижаются обороты двигателя, что легко определить по звуку, то скорость подачи продукта необходимо уменьшить.</w:t>
      </w:r>
    </w:p>
    <w:p w:rsidR="005C36DA" w:rsidRDefault="005C36DA">
      <w:pPr>
        <w:pStyle w:val="BodyText"/>
        <w:rPr>
          <w:sz w:val="22"/>
          <w:szCs w:val="22"/>
        </w:rPr>
      </w:pPr>
    </w:p>
    <w:p w:rsidR="005C36DA" w:rsidRDefault="005C36DA">
      <w:pPr>
        <w:pStyle w:val="BodyText"/>
        <w:spacing w:before="1"/>
        <w:rPr>
          <w:sz w:val="22"/>
          <w:szCs w:val="22"/>
        </w:rPr>
      </w:pPr>
    </w:p>
    <w:p w:rsidR="005C36DA" w:rsidRDefault="005C36DA">
      <w:pPr>
        <w:pStyle w:val="Heading4"/>
      </w:pPr>
      <w:r>
        <w:t>ЗАПРЕЩАЕТСЯ:</w:t>
      </w:r>
    </w:p>
    <w:p w:rsidR="005C36DA" w:rsidRDefault="005C36DA">
      <w:pPr>
        <w:spacing w:before="1"/>
        <w:ind w:left="1312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Работать на мельнице без заземления.</w:t>
      </w:r>
    </w:p>
    <w:p w:rsidR="005C36DA" w:rsidRDefault="005C36DA">
      <w:pPr>
        <w:spacing w:line="229" w:lineRule="exact"/>
        <w:ind w:left="1312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Производить ремонт мельницы, не отключив ее от электросети.</w:t>
      </w:r>
    </w:p>
    <w:p w:rsidR="005C36DA" w:rsidRDefault="005C36DA">
      <w:pPr>
        <w:ind w:left="1311" w:right="115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Работать на мельнице без фильтра, т.к. это ведет к сильному запылению рабочего помещения лаборатории и потерям продукта.</w:t>
      </w:r>
    </w:p>
    <w:p w:rsidR="005C36DA" w:rsidRDefault="005C36DA">
      <w:pPr>
        <w:ind w:left="1312" w:right="11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Мыть размольную камеру и в целом мельницу водой (допускается протирка влажной мягкой тканью).</w:t>
      </w:r>
    </w:p>
    <w:p w:rsidR="005C36DA" w:rsidRDefault="005C36DA">
      <w:pPr>
        <w:spacing w:before="1"/>
        <w:ind w:left="1312" w:right="113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Блокировать или уничтожать кнопку блокировки пуска двигателя (см. рис. 3). Открывать крышку размольной камеры до полной остановки размольного органа (крыльчатки).</w:t>
      </w:r>
    </w:p>
    <w:p w:rsidR="005C36DA" w:rsidRDefault="005C36DA">
      <w:pPr>
        <w:spacing w:line="229" w:lineRule="exact"/>
        <w:ind w:left="1312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Тормозить размольный орган (крыльчатку) любым предметом.</w:t>
      </w:r>
    </w:p>
    <w:p w:rsidR="005C36DA" w:rsidRDefault="005C36DA">
      <w:pPr>
        <w:pStyle w:val="BodyText"/>
        <w:rPr>
          <w:b/>
          <w:bCs/>
          <w:i/>
          <w:iCs/>
        </w:rPr>
      </w:pPr>
    </w:p>
    <w:p w:rsidR="005C36DA" w:rsidRDefault="005C36DA">
      <w:pPr>
        <w:pStyle w:val="BodyText"/>
        <w:rPr>
          <w:b/>
          <w:bCs/>
          <w:i/>
          <w:iCs/>
        </w:rPr>
      </w:pPr>
    </w:p>
    <w:p w:rsidR="005C36DA" w:rsidRDefault="005C36DA">
      <w:pPr>
        <w:pStyle w:val="BodyText"/>
        <w:rPr>
          <w:b/>
          <w:bCs/>
          <w:i/>
          <w:iCs/>
        </w:rPr>
      </w:pPr>
    </w:p>
    <w:p w:rsidR="005C36DA" w:rsidRDefault="005C36DA">
      <w:pPr>
        <w:pStyle w:val="BodyText"/>
        <w:rPr>
          <w:b/>
          <w:bCs/>
          <w:i/>
          <w:iCs/>
        </w:rPr>
      </w:pPr>
    </w:p>
    <w:p w:rsidR="005C36DA" w:rsidRDefault="005C36DA">
      <w:pPr>
        <w:pStyle w:val="BodyText"/>
        <w:rPr>
          <w:b/>
          <w:bCs/>
          <w:i/>
          <w:iCs/>
        </w:rPr>
      </w:pPr>
    </w:p>
    <w:p w:rsidR="005C36DA" w:rsidRDefault="005C36DA">
      <w:pPr>
        <w:pStyle w:val="BodyText"/>
        <w:spacing w:before="4"/>
        <w:rPr>
          <w:b/>
          <w:bCs/>
          <w:i/>
          <w:iCs/>
          <w:sz w:val="18"/>
          <w:szCs w:val="18"/>
        </w:rPr>
      </w:pPr>
      <w:r>
        <w:rPr>
          <w:noProof/>
          <w:lang w:eastAsia="ru-RU"/>
        </w:rPr>
        <w:pict>
          <v:shape id="image3.jpeg" o:spid="_x0000_s1035" type="#_x0000_t75" style="position:absolute;margin-left:45.8pt;margin-top:12.5pt;width:302.15pt;height:216.25pt;z-index:251654144;visibility:visible;mso-wrap-distance-left:0;mso-wrap-distance-right:0;mso-position-horizontal-relative:page">
            <v:imagedata r:id="rId12" o:title=""/>
            <w10:wrap type="topAndBottom" anchorx="page"/>
          </v:shape>
        </w:pict>
      </w:r>
    </w:p>
    <w:p w:rsidR="005C36DA" w:rsidRDefault="005C36DA">
      <w:pPr>
        <w:rPr>
          <w:sz w:val="18"/>
          <w:szCs w:val="18"/>
        </w:rPr>
        <w:sectPr w:rsidR="005C36DA">
          <w:pgSz w:w="11900" w:h="16840"/>
          <w:pgMar w:top="1040" w:right="1580" w:bottom="280" w:left="620" w:header="548" w:footer="0" w:gutter="0"/>
          <w:cols w:space="720"/>
        </w:sectPr>
      </w:pPr>
    </w:p>
    <w:p w:rsidR="005C36DA" w:rsidRDefault="005C36DA">
      <w:pPr>
        <w:pStyle w:val="Heading2"/>
      </w:pPr>
      <w:bookmarkStart w:id="6" w:name="_TOC_250008"/>
      <w:bookmarkEnd w:id="6"/>
      <w:r>
        <w:t>Порядок работы</w:t>
      </w:r>
    </w:p>
    <w:p w:rsidR="005C36DA" w:rsidRDefault="005C36DA">
      <w:pPr>
        <w:pStyle w:val="BodyText"/>
        <w:spacing w:before="2"/>
        <w:rPr>
          <w:rFonts w:ascii="Arial Black"/>
          <w:sz w:val="22"/>
          <w:szCs w:val="22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before="1" w:line="235" w:lineRule="auto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>Подготовить пробу зерна для размола в соответствии с требованиями стандарта на метод определения показателя качества.</w:t>
      </w:r>
    </w:p>
    <w:p w:rsidR="005C36DA" w:rsidRDefault="005C36DA">
      <w:pPr>
        <w:pStyle w:val="BodyText"/>
        <w:spacing w:before="3"/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2"/>
        </w:tabs>
        <w:spacing w:line="244" w:lineRule="exact"/>
        <w:rPr>
          <w:sz w:val="20"/>
          <w:szCs w:val="20"/>
        </w:rPr>
      </w:pPr>
      <w:r>
        <w:rPr>
          <w:sz w:val="20"/>
          <w:szCs w:val="20"/>
        </w:rPr>
        <w:t>Установить необходимое калиброванное сито. При продаже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установлено сито диаметром</w:t>
      </w:r>
    </w:p>
    <w:p w:rsidR="005C36DA" w:rsidRDefault="005C36DA">
      <w:pPr>
        <w:pStyle w:val="BodyText"/>
        <w:spacing w:line="229" w:lineRule="exact"/>
        <w:ind w:left="951"/>
      </w:pPr>
      <w:r>
        <w:t>0,8 мм. Порядок замены сит приведен на стр. 16.</w:t>
      </w:r>
    </w:p>
    <w:p w:rsidR="005C36DA" w:rsidRDefault="005C36DA">
      <w:pPr>
        <w:pStyle w:val="BodyText"/>
        <w:spacing w:before="11"/>
        <w:rPr>
          <w:sz w:val="19"/>
          <w:szCs w:val="19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2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Типы сит, используемых для проведения различных анализов зерна, приведены в табл.</w:t>
      </w:r>
      <w:r>
        <w:rPr>
          <w:spacing w:val="-25"/>
          <w:sz w:val="20"/>
          <w:szCs w:val="20"/>
        </w:rPr>
        <w:t xml:space="preserve"> </w:t>
      </w:r>
      <w:r>
        <w:rPr>
          <w:sz w:val="20"/>
          <w:szCs w:val="20"/>
        </w:rPr>
        <w:t>1.</w:t>
      </w:r>
    </w:p>
    <w:p w:rsidR="005C36DA" w:rsidRDefault="005C36DA">
      <w:pPr>
        <w:pStyle w:val="BodyText"/>
        <w:rPr>
          <w:sz w:val="24"/>
          <w:szCs w:val="24"/>
        </w:rPr>
      </w:pPr>
    </w:p>
    <w:p w:rsidR="005C36DA" w:rsidRDefault="005C36DA">
      <w:pPr>
        <w:pStyle w:val="BodyText"/>
        <w:spacing w:before="10"/>
        <w:rPr>
          <w:sz w:val="19"/>
          <w:szCs w:val="19"/>
        </w:rPr>
      </w:pPr>
    </w:p>
    <w:p w:rsidR="005C36DA" w:rsidRDefault="005C36DA">
      <w:pPr>
        <w:spacing w:before="1" w:after="2"/>
        <w:ind w:right="113"/>
        <w:jc w:val="right"/>
        <w:rPr>
          <w:sz w:val="18"/>
          <w:szCs w:val="18"/>
        </w:rPr>
      </w:pPr>
      <w:r>
        <w:rPr>
          <w:sz w:val="18"/>
          <w:szCs w:val="18"/>
        </w:rPr>
        <w:t>Табл. 1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8"/>
        <w:gridCol w:w="3240"/>
        <w:gridCol w:w="1939"/>
      </w:tblGrid>
      <w:tr w:rsidR="005C36DA">
        <w:trPr>
          <w:trHeight w:val="736"/>
        </w:trPr>
        <w:tc>
          <w:tcPr>
            <w:tcW w:w="1188" w:type="dxa"/>
          </w:tcPr>
          <w:p w:rsidR="005C36DA" w:rsidRDefault="005C36DA">
            <w:pPr>
              <w:pStyle w:val="TableParagraph"/>
              <w:spacing w:before="5"/>
              <w:ind w:left="0"/>
              <w:rPr>
                <w:sz w:val="15"/>
                <w:szCs w:val="15"/>
              </w:rPr>
            </w:pPr>
          </w:p>
          <w:p w:rsidR="005C36DA" w:rsidRDefault="005C36DA">
            <w:pPr>
              <w:pStyle w:val="TableParagraph"/>
              <w:spacing w:before="1"/>
              <w:ind w:left="242" w:right="204" w:hanging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Диаметр сита, мм</w:t>
            </w:r>
          </w:p>
        </w:tc>
        <w:tc>
          <w:tcPr>
            <w:tcW w:w="3240" w:type="dxa"/>
          </w:tcPr>
          <w:p w:rsidR="005C36DA" w:rsidRDefault="005C36DA">
            <w:pPr>
              <w:pStyle w:val="TableParagraph"/>
              <w:spacing w:before="5"/>
              <w:ind w:left="0"/>
              <w:rPr>
                <w:sz w:val="15"/>
                <w:szCs w:val="15"/>
              </w:rPr>
            </w:pPr>
          </w:p>
          <w:p w:rsidR="005C36DA" w:rsidRDefault="005C36DA">
            <w:pPr>
              <w:pStyle w:val="TableParagraph"/>
              <w:spacing w:before="1"/>
              <w:ind w:left="1134" w:right="1122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Тип анализа</w:t>
            </w:r>
          </w:p>
        </w:tc>
        <w:tc>
          <w:tcPr>
            <w:tcW w:w="1939" w:type="dxa"/>
          </w:tcPr>
          <w:p w:rsidR="005C36DA" w:rsidRDefault="005C36DA">
            <w:pPr>
              <w:pStyle w:val="TableParagraph"/>
              <w:spacing w:before="5"/>
              <w:ind w:left="0"/>
              <w:rPr>
                <w:sz w:val="15"/>
                <w:szCs w:val="15"/>
              </w:rPr>
            </w:pPr>
          </w:p>
          <w:p w:rsidR="005C36DA" w:rsidRDefault="005C36DA">
            <w:pPr>
              <w:pStyle w:val="TableParagraph"/>
              <w:spacing w:before="1"/>
              <w:ind w:left="23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Зерновая культура</w:t>
            </w:r>
          </w:p>
        </w:tc>
      </w:tr>
      <w:tr w:rsidR="005C36DA">
        <w:trPr>
          <w:trHeight w:val="733"/>
        </w:trPr>
        <w:tc>
          <w:tcPr>
            <w:tcW w:w="1188" w:type="dxa"/>
          </w:tcPr>
          <w:p w:rsidR="005C36DA" w:rsidRDefault="005C36DA">
            <w:pPr>
              <w:pStyle w:val="TableParagraph"/>
              <w:spacing w:before="5"/>
              <w:ind w:left="0"/>
              <w:rPr>
                <w:sz w:val="15"/>
                <w:szCs w:val="15"/>
              </w:rPr>
            </w:pPr>
          </w:p>
          <w:p w:rsidR="005C36DA" w:rsidRDefault="005C36DA">
            <w:pPr>
              <w:pStyle w:val="TableParagraph"/>
              <w:spacing w:before="1"/>
              <w:ind w:left="462" w:right="4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240" w:type="dxa"/>
          </w:tcPr>
          <w:p w:rsidR="005C36DA" w:rsidRDefault="005C36DA">
            <w:pPr>
              <w:pStyle w:val="TableParagraph"/>
              <w:spacing w:before="5"/>
              <w:ind w:left="0"/>
              <w:rPr>
                <w:sz w:val="15"/>
                <w:szCs w:val="15"/>
              </w:rPr>
            </w:pPr>
          </w:p>
          <w:p w:rsidR="005C36DA" w:rsidRDefault="005C36DA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«числа падения»</w:t>
            </w:r>
          </w:p>
        </w:tc>
        <w:tc>
          <w:tcPr>
            <w:tcW w:w="1939" w:type="dxa"/>
          </w:tcPr>
          <w:p w:rsidR="005C36DA" w:rsidRDefault="005C36DA">
            <w:pPr>
              <w:pStyle w:val="TableParagraph"/>
              <w:spacing w:before="5"/>
              <w:ind w:left="0"/>
              <w:rPr>
                <w:sz w:val="15"/>
                <w:szCs w:val="15"/>
              </w:rPr>
            </w:pPr>
          </w:p>
          <w:p w:rsidR="005C36DA" w:rsidRDefault="005C36DA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Рожь,</w:t>
            </w:r>
          </w:p>
          <w:p w:rsidR="005C36DA" w:rsidRDefault="005C36DA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мягкая пшеница</w:t>
            </w:r>
          </w:p>
        </w:tc>
      </w:tr>
      <w:tr w:rsidR="005C36DA">
        <w:trPr>
          <w:trHeight w:val="736"/>
        </w:trPr>
        <w:tc>
          <w:tcPr>
            <w:tcW w:w="1188" w:type="dxa"/>
          </w:tcPr>
          <w:p w:rsidR="005C36DA" w:rsidRDefault="005C36DA">
            <w:pPr>
              <w:pStyle w:val="TableParagraph"/>
              <w:spacing w:before="8"/>
              <w:ind w:left="0"/>
              <w:rPr>
                <w:sz w:val="15"/>
                <w:szCs w:val="15"/>
              </w:rPr>
            </w:pPr>
          </w:p>
          <w:p w:rsidR="005C36DA" w:rsidRDefault="005C36DA">
            <w:pPr>
              <w:pStyle w:val="TableParagraph"/>
              <w:ind w:left="462" w:right="4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240" w:type="dxa"/>
          </w:tcPr>
          <w:p w:rsidR="005C36DA" w:rsidRDefault="005C36DA">
            <w:pPr>
              <w:pStyle w:val="TableParagraph"/>
              <w:spacing w:before="8"/>
              <w:ind w:left="0"/>
              <w:rPr>
                <w:sz w:val="15"/>
                <w:szCs w:val="15"/>
              </w:rPr>
            </w:pPr>
          </w:p>
          <w:p w:rsidR="005C36DA" w:rsidRDefault="005C36DA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количества и качества клейковины</w:t>
            </w:r>
          </w:p>
        </w:tc>
        <w:tc>
          <w:tcPr>
            <w:tcW w:w="1939" w:type="dxa"/>
          </w:tcPr>
          <w:p w:rsidR="005C36DA" w:rsidRDefault="005C36DA">
            <w:pPr>
              <w:pStyle w:val="TableParagraph"/>
              <w:spacing w:before="8"/>
              <w:ind w:left="0"/>
              <w:rPr>
                <w:sz w:val="15"/>
                <w:szCs w:val="15"/>
              </w:rPr>
            </w:pPr>
          </w:p>
          <w:p w:rsidR="005C36DA" w:rsidRDefault="005C36DA">
            <w:pPr>
              <w:pStyle w:val="TableParagraph"/>
              <w:ind w:righ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Мягкая пшеница Твердая пшеница</w:t>
            </w:r>
          </w:p>
        </w:tc>
      </w:tr>
      <w:tr w:rsidR="005C36DA">
        <w:trPr>
          <w:trHeight w:val="553"/>
        </w:trPr>
        <w:tc>
          <w:tcPr>
            <w:tcW w:w="1188" w:type="dxa"/>
          </w:tcPr>
          <w:p w:rsidR="005C36DA" w:rsidRDefault="005C36DA">
            <w:pPr>
              <w:pStyle w:val="TableParagraph"/>
              <w:spacing w:before="8"/>
              <w:ind w:left="0"/>
              <w:rPr>
                <w:sz w:val="15"/>
                <w:szCs w:val="15"/>
              </w:rPr>
            </w:pPr>
          </w:p>
          <w:p w:rsidR="005C36DA" w:rsidRDefault="005C36DA">
            <w:pPr>
              <w:pStyle w:val="TableParagraph"/>
              <w:ind w:left="462" w:right="4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240" w:type="dxa"/>
          </w:tcPr>
          <w:p w:rsidR="005C36DA" w:rsidRDefault="005C36DA">
            <w:pPr>
              <w:pStyle w:val="TableParagraph"/>
              <w:spacing w:before="8"/>
              <w:ind w:left="0"/>
              <w:rPr>
                <w:sz w:val="15"/>
                <w:szCs w:val="15"/>
              </w:rPr>
            </w:pPr>
          </w:p>
          <w:p w:rsidR="005C36DA" w:rsidRDefault="005C36DA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виды анализов</w:t>
            </w:r>
          </w:p>
        </w:tc>
        <w:tc>
          <w:tcPr>
            <w:tcW w:w="1939" w:type="dxa"/>
          </w:tcPr>
          <w:p w:rsidR="005C36DA" w:rsidRDefault="005C36DA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</w:tbl>
    <w:p w:rsidR="005C36DA" w:rsidRDefault="005C36DA">
      <w:pPr>
        <w:pStyle w:val="BodyText"/>
        <w:spacing w:before="8"/>
        <w:rPr>
          <w:sz w:val="21"/>
          <w:szCs w:val="21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Установить загрузочный бункер в соответствии с рис. 1 (после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транспортировки).</w:t>
      </w:r>
    </w:p>
    <w:p w:rsidR="005C36DA" w:rsidRDefault="005C36DA">
      <w:pPr>
        <w:pStyle w:val="BodyText"/>
        <w:spacing w:before="4"/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before="1" w:line="235" w:lineRule="auto"/>
        <w:ind w:left="951" w:right="112"/>
        <w:jc w:val="both"/>
        <w:rPr>
          <w:sz w:val="20"/>
          <w:szCs w:val="20"/>
        </w:rPr>
      </w:pPr>
      <w:r>
        <w:rPr>
          <w:sz w:val="20"/>
          <w:szCs w:val="20"/>
        </w:rPr>
        <w:t>Установить приемную емкость для размолотого продукта. Для чего необходимо отжать подвижную опору вниз и поставить на нее приемную емкость (рис. 4). Отпустить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опору.</w:t>
      </w:r>
    </w:p>
    <w:p w:rsidR="005C36DA" w:rsidRDefault="005C36DA">
      <w:pPr>
        <w:pStyle w:val="BodyText"/>
        <w:spacing w:before="3"/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2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Подключить мельницу к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сети.</w:t>
      </w:r>
    </w:p>
    <w:p w:rsidR="005C36DA" w:rsidRDefault="005C36DA">
      <w:pPr>
        <w:pStyle w:val="BodyText"/>
        <w:spacing w:before="11"/>
        <w:rPr>
          <w:sz w:val="19"/>
          <w:szCs w:val="19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2"/>
        </w:tabs>
        <w:spacing w:line="235" w:lineRule="auto"/>
        <w:ind w:left="951" w:right="1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Нажать </w:t>
      </w:r>
      <w:r>
        <w:rPr>
          <w:i/>
          <w:iCs/>
          <w:sz w:val="20"/>
          <w:szCs w:val="20"/>
        </w:rPr>
        <w:t xml:space="preserve">клавишу включения автомата защиты от перегрузок </w:t>
      </w:r>
      <w:r>
        <w:rPr>
          <w:sz w:val="20"/>
          <w:szCs w:val="20"/>
        </w:rPr>
        <w:t xml:space="preserve">и </w:t>
      </w:r>
      <w:r>
        <w:rPr>
          <w:i/>
          <w:iCs/>
          <w:sz w:val="20"/>
          <w:szCs w:val="20"/>
        </w:rPr>
        <w:t xml:space="preserve">кнопку взвода автомата защиты </w:t>
      </w:r>
      <w:r>
        <w:rPr>
          <w:sz w:val="20"/>
          <w:szCs w:val="20"/>
        </w:rPr>
        <w:t>(рис.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2).</w:t>
      </w:r>
    </w:p>
    <w:p w:rsidR="005C36DA" w:rsidRDefault="005C36DA">
      <w:pPr>
        <w:pStyle w:val="BodyText"/>
        <w:spacing w:before="6"/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2"/>
        </w:tabs>
        <w:ind w:left="951" w:hanging="361"/>
        <w:rPr>
          <w:sz w:val="20"/>
          <w:szCs w:val="20"/>
        </w:rPr>
      </w:pPr>
      <w:r>
        <w:rPr>
          <w:sz w:val="20"/>
          <w:szCs w:val="20"/>
        </w:rPr>
        <w:t>Проверить тумблер «ПУСК», который должен находиться в положении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«ВЫКЛ».</w:t>
      </w:r>
    </w:p>
    <w:p w:rsidR="005C36DA" w:rsidRDefault="005C36DA">
      <w:pPr>
        <w:pStyle w:val="BodyText"/>
        <w:spacing w:before="9"/>
        <w:rPr>
          <w:sz w:val="19"/>
          <w:szCs w:val="19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2"/>
        </w:tabs>
        <w:spacing w:before="1"/>
        <w:ind w:left="951" w:hanging="361"/>
        <w:rPr>
          <w:sz w:val="20"/>
          <w:szCs w:val="20"/>
        </w:rPr>
      </w:pPr>
      <w:r>
        <w:rPr>
          <w:sz w:val="20"/>
          <w:szCs w:val="20"/>
        </w:rPr>
        <w:t>Засыпать навеску зерна в загрузочный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бункер.</w:t>
      </w:r>
    </w:p>
    <w:p w:rsidR="005C36DA" w:rsidRDefault="005C36DA">
      <w:pPr>
        <w:pStyle w:val="BodyText"/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2"/>
        </w:tabs>
        <w:ind w:left="951" w:hanging="361"/>
        <w:rPr>
          <w:sz w:val="20"/>
          <w:szCs w:val="20"/>
        </w:rPr>
      </w:pPr>
      <w:r>
        <w:rPr>
          <w:sz w:val="20"/>
          <w:szCs w:val="20"/>
        </w:rPr>
        <w:t>Включить тумблер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«ПУСК».</w:t>
      </w:r>
    </w:p>
    <w:p w:rsidR="005C36DA" w:rsidRDefault="005C36DA">
      <w:pPr>
        <w:pStyle w:val="BodyText"/>
        <w:spacing w:before="1"/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2"/>
        </w:tabs>
        <w:spacing w:before="1" w:line="235" w:lineRule="auto"/>
        <w:ind w:left="951" w:right="112"/>
        <w:jc w:val="both"/>
        <w:rPr>
          <w:sz w:val="20"/>
          <w:szCs w:val="20"/>
        </w:rPr>
      </w:pPr>
      <w:r>
        <w:rPr>
          <w:sz w:val="20"/>
          <w:szCs w:val="20"/>
        </w:rPr>
        <w:t>Проверить, работает ли двигатель и поступает ли зерно к выпускному отверстию в дозаторе.</w:t>
      </w:r>
    </w:p>
    <w:p w:rsidR="005C36DA" w:rsidRDefault="005C36DA">
      <w:pPr>
        <w:pStyle w:val="BodyText"/>
        <w:spacing w:before="5"/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2"/>
        </w:tabs>
        <w:spacing w:line="237" w:lineRule="auto"/>
        <w:ind w:left="951" w:right="1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Отрегулировать (при необходимости) скорость подачи зерна. Для этого, вращая загрузочный бункер, регулируют величину зазора между бункером и дозатором. Установив нужный зазор (т.е. скорость подачи зерна), закрепить загрузочный бункер </w:t>
      </w:r>
      <w:r>
        <w:rPr>
          <w:i/>
          <w:iCs/>
          <w:sz w:val="20"/>
          <w:szCs w:val="20"/>
        </w:rPr>
        <w:t xml:space="preserve">стопорным кольцом </w:t>
      </w:r>
      <w:r>
        <w:rPr>
          <w:sz w:val="20"/>
          <w:szCs w:val="20"/>
        </w:rPr>
        <w:t>(рис.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1).</w:t>
      </w:r>
    </w:p>
    <w:p w:rsidR="005C36DA" w:rsidRDefault="005C36DA">
      <w:pPr>
        <w:pStyle w:val="BodyText"/>
        <w:spacing w:before="9"/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2"/>
        </w:tabs>
        <w:spacing w:line="237" w:lineRule="auto"/>
        <w:ind w:left="951" w:right="110"/>
        <w:jc w:val="both"/>
        <w:rPr>
          <w:sz w:val="20"/>
          <w:szCs w:val="20"/>
        </w:rPr>
      </w:pPr>
      <w:r>
        <w:rPr>
          <w:sz w:val="20"/>
          <w:szCs w:val="20"/>
        </w:rPr>
        <w:t>По окончании размола (после того, как в приемную банку прекратится поступление измельченного продукта) необходимо произвести очистку дозатора и размольной камеры в следующей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последовательности:</w:t>
      </w:r>
    </w:p>
    <w:p w:rsidR="005C36DA" w:rsidRDefault="005C36DA">
      <w:pPr>
        <w:pStyle w:val="BodyText"/>
        <w:spacing w:before="7"/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2"/>
        </w:tabs>
        <w:spacing w:line="235" w:lineRule="auto"/>
        <w:ind w:left="951" w:right="112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очистка дозатора: </w:t>
      </w:r>
      <w:r>
        <w:rPr>
          <w:sz w:val="20"/>
          <w:szCs w:val="20"/>
        </w:rPr>
        <w:t>зажать пальцем вентиляционное отверстие (рис. 5) на прозрачной крышке дозатора, остатки зерна всосет воздушным потоком в размольную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камеру;</w:t>
      </w:r>
    </w:p>
    <w:p w:rsidR="005C36DA" w:rsidRDefault="005C36DA">
      <w:pPr>
        <w:pStyle w:val="BodyText"/>
        <w:spacing w:before="8"/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2"/>
        </w:tabs>
        <w:spacing w:line="235" w:lineRule="auto"/>
        <w:ind w:left="951" w:right="113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очистка размольной камеры: </w:t>
      </w:r>
      <w:r>
        <w:rPr>
          <w:sz w:val="20"/>
          <w:szCs w:val="20"/>
        </w:rPr>
        <w:t>нажать несколько раз на кнопку клапана самоочистки (рис. 6), находящегося на прозрачной крышке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дозатора.</w:t>
      </w:r>
    </w:p>
    <w:p w:rsidR="005C36DA" w:rsidRDefault="005C36DA">
      <w:pPr>
        <w:spacing w:line="235" w:lineRule="auto"/>
        <w:jc w:val="both"/>
        <w:rPr>
          <w:sz w:val="20"/>
          <w:szCs w:val="20"/>
        </w:rPr>
        <w:sectPr w:rsidR="005C36DA">
          <w:headerReference w:type="default" r:id="rId13"/>
          <w:pgSz w:w="11900" w:h="16840"/>
          <w:pgMar w:top="1040" w:right="1580" w:bottom="280" w:left="620" w:header="548" w:footer="0" w:gutter="0"/>
          <w:pgNumType w:start="7"/>
          <w:cols w:space="720"/>
        </w:sectPr>
      </w:pPr>
    </w:p>
    <w:p w:rsidR="005C36DA" w:rsidRDefault="005C36DA">
      <w:pPr>
        <w:pStyle w:val="BodyText"/>
      </w:pPr>
    </w:p>
    <w:p w:rsidR="005C36DA" w:rsidRDefault="005C36DA">
      <w:pPr>
        <w:pStyle w:val="BodyText"/>
        <w:rPr>
          <w:sz w:val="23"/>
          <w:szCs w:val="23"/>
        </w:rPr>
      </w:pPr>
    </w:p>
    <w:p w:rsidR="005C36DA" w:rsidRDefault="005C36DA">
      <w:pPr>
        <w:spacing w:before="98"/>
        <w:ind w:left="3392" w:right="4856" w:hanging="447"/>
        <w:rPr>
          <w:b/>
          <w:bCs/>
          <w:i/>
          <w:iCs/>
          <w:sz w:val="13"/>
          <w:szCs w:val="13"/>
        </w:rPr>
      </w:pPr>
      <w:r>
        <w:rPr>
          <w:noProof/>
          <w:lang w:eastAsia="ru-RU"/>
        </w:rPr>
        <w:pict>
          <v:shape id="image4.jpeg" o:spid="_x0000_s1037" type="#_x0000_t75" style="position:absolute;left:0;text-align:left;margin-left:48.6pt;margin-top:6pt;width:124.45pt;height:102pt;z-index:251658240;visibility:visible;mso-wrap-distance-left:0;mso-wrap-distance-right:0;mso-position-horizontal-relative:page">
            <v:imagedata r:id="rId14" o:title=""/>
            <w10:wrap anchorx="page"/>
          </v:shape>
        </w:pict>
      </w:r>
      <w:r>
        <w:rPr>
          <w:b/>
          <w:bCs/>
          <w:color w:val="23201C"/>
          <w:w w:val="105"/>
          <w:position w:val="1"/>
          <w:sz w:val="13"/>
          <w:szCs w:val="13"/>
        </w:rPr>
        <w:t xml:space="preserve">Рис. 4 </w:t>
      </w:r>
      <w:r>
        <w:rPr>
          <w:b/>
          <w:bCs/>
          <w:i/>
          <w:iCs/>
          <w:color w:val="23201C"/>
          <w:w w:val="105"/>
          <w:sz w:val="13"/>
          <w:szCs w:val="13"/>
        </w:rPr>
        <w:t>Установка и снятие приемной емкости</w:t>
      </w:r>
    </w:p>
    <w:p w:rsidR="005C36DA" w:rsidRDefault="005C36DA">
      <w:pPr>
        <w:pStyle w:val="BodyText"/>
        <w:rPr>
          <w:b/>
          <w:bCs/>
          <w:i/>
          <w:iCs/>
          <w:sz w:val="14"/>
          <w:szCs w:val="14"/>
        </w:rPr>
      </w:pPr>
    </w:p>
    <w:p w:rsidR="005C36DA" w:rsidRDefault="005C36DA">
      <w:pPr>
        <w:pStyle w:val="BodyText"/>
        <w:rPr>
          <w:b/>
          <w:bCs/>
          <w:i/>
          <w:iCs/>
          <w:sz w:val="14"/>
          <w:szCs w:val="14"/>
        </w:rPr>
      </w:pPr>
    </w:p>
    <w:p w:rsidR="005C36DA" w:rsidRDefault="005C36DA">
      <w:pPr>
        <w:pStyle w:val="BodyText"/>
        <w:rPr>
          <w:b/>
          <w:bCs/>
          <w:i/>
          <w:iCs/>
          <w:sz w:val="14"/>
          <w:szCs w:val="14"/>
        </w:rPr>
      </w:pPr>
    </w:p>
    <w:p w:rsidR="005C36DA" w:rsidRDefault="005C36DA">
      <w:pPr>
        <w:pStyle w:val="BodyText"/>
        <w:rPr>
          <w:b/>
          <w:bCs/>
          <w:i/>
          <w:iCs/>
          <w:sz w:val="14"/>
          <w:szCs w:val="14"/>
        </w:rPr>
      </w:pPr>
    </w:p>
    <w:p w:rsidR="005C36DA" w:rsidRDefault="005C36DA">
      <w:pPr>
        <w:pStyle w:val="BodyText"/>
        <w:rPr>
          <w:b/>
          <w:bCs/>
          <w:i/>
          <w:iCs/>
          <w:sz w:val="14"/>
          <w:szCs w:val="14"/>
        </w:rPr>
      </w:pPr>
    </w:p>
    <w:p w:rsidR="005C36DA" w:rsidRDefault="005C36DA">
      <w:pPr>
        <w:pStyle w:val="BodyText"/>
        <w:rPr>
          <w:b/>
          <w:bCs/>
          <w:i/>
          <w:iCs/>
          <w:sz w:val="14"/>
          <w:szCs w:val="14"/>
        </w:rPr>
      </w:pPr>
    </w:p>
    <w:p w:rsidR="005C36DA" w:rsidRDefault="005C36DA">
      <w:pPr>
        <w:pStyle w:val="BodyText"/>
        <w:rPr>
          <w:b/>
          <w:bCs/>
          <w:i/>
          <w:iCs/>
          <w:sz w:val="14"/>
          <w:szCs w:val="14"/>
        </w:rPr>
      </w:pPr>
    </w:p>
    <w:p w:rsidR="005C36DA" w:rsidRDefault="005C36DA">
      <w:pPr>
        <w:pStyle w:val="BodyText"/>
        <w:rPr>
          <w:b/>
          <w:bCs/>
          <w:i/>
          <w:iCs/>
          <w:sz w:val="14"/>
          <w:szCs w:val="14"/>
        </w:rPr>
      </w:pPr>
    </w:p>
    <w:p w:rsidR="005C36DA" w:rsidRDefault="005C36DA">
      <w:pPr>
        <w:pStyle w:val="BodyText"/>
        <w:rPr>
          <w:b/>
          <w:bCs/>
          <w:i/>
          <w:iCs/>
          <w:sz w:val="14"/>
          <w:szCs w:val="14"/>
        </w:rPr>
      </w:pPr>
    </w:p>
    <w:p w:rsidR="005C36DA" w:rsidRDefault="005C36DA">
      <w:pPr>
        <w:pStyle w:val="BodyText"/>
        <w:rPr>
          <w:b/>
          <w:bCs/>
          <w:i/>
          <w:iCs/>
          <w:sz w:val="14"/>
          <w:szCs w:val="14"/>
        </w:rPr>
      </w:pPr>
    </w:p>
    <w:p w:rsidR="005C36DA" w:rsidRDefault="005C36DA">
      <w:pPr>
        <w:pStyle w:val="BodyText"/>
        <w:rPr>
          <w:b/>
          <w:bCs/>
          <w:i/>
          <w:iCs/>
          <w:sz w:val="14"/>
          <w:szCs w:val="14"/>
        </w:rPr>
      </w:pPr>
    </w:p>
    <w:p w:rsidR="005C36DA" w:rsidRDefault="005C36DA">
      <w:pPr>
        <w:pStyle w:val="BodyText"/>
        <w:rPr>
          <w:b/>
          <w:bCs/>
          <w:i/>
          <w:iCs/>
          <w:sz w:val="14"/>
          <w:szCs w:val="14"/>
        </w:rPr>
      </w:pPr>
    </w:p>
    <w:p w:rsidR="005C36DA" w:rsidRDefault="005C36DA">
      <w:pPr>
        <w:pStyle w:val="BodyText"/>
        <w:rPr>
          <w:b/>
          <w:bCs/>
          <w:i/>
          <w:iCs/>
          <w:sz w:val="14"/>
          <w:szCs w:val="14"/>
        </w:rPr>
      </w:pPr>
    </w:p>
    <w:p w:rsidR="005C36DA" w:rsidRDefault="005C36DA">
      <w:pPr>
        <w:pStyle w:val="BodyText"/>
        <w:rPr>
          <w:b/>
          <w:bCs/>
          <w:i/>
          <w:iCs/>
          <w:sz w:val="14"/>
          <w:szCs w:val="14"/>
        </w:rPr>
      </w:pPr>
    </w:p>
    <w:p w:rsidR="005C36DA" w:rsidRDefault="005C36DA">
      <w:pPr>
        <w:pStyle w:val="BodyText"/>
        <w:spacing w:before="4"/>
        <w:rPr>
          <w:b/>
          <w:bCs/>
          <w:i/>
          <w:iCs/>
          <w:sz w:val="17"/>
          <w:szCs w:val="17"/>
        </w:rPr>
      </w:pPr>
    </w:p>
    <w:p w:rsidR="005C36DA" w:rsidRDefault="005C36DA">
      <w:pPr>
        <w:ind w:left="3004"/>
        <w:rPr>
          <w:b/>
          <w:bCs/>
          <w:i/>
          <w:iCs/>
          <w:sz w:val="13"/>
          <w:szCs w:val="13"/>
        </w:rPr>
      </w:pPr>
      <w:r>
        <w:rPr>
          <w:noProof/>
          <w:lang w:eastAsia="ru-RU"/>
        </w:rPr>
        <w:pict>
          <v:group id="_x0000_s1038" style="position:absolute;left:0;text-align:left;margin-left:49.45pt;margin-top:.95pt;width:124.35pt;height:98.95pt;z-index:251656192;mso-position-horizontal-relative:page" coordorigin="989,19" coordsize="2487,1979">
            <v:shape id="_x0000_s1039" type="#_x0000_t75" style="position:absolute;left:988;top:18;width:2487;height:1860">
              <v:imagedata r:id="rId15" o:title=""/>
            </v:shape>
            <v:line id="_x0000_s1040" style="position:absolute" from="2021,1576" to="1555,1996" strokecolor="#23201c" strokeweight=".12pt"/>
            <w10:wrap anchorx="page"/>
          </v:group>
        </w:pict>
      </w:r>
      <w:r>
        <w:rPr>
          <w:b/>
          <w:bCs/>
          <w:color w:val="23201C"/>
          <w:w w:val="105"/>
          <w:sz w:val="13"/>
          <w:szCs w:val="13"/>
        </w:rPr>
        <w:t xml:space="preserve">Рис. 5 </w:t>
      </w:r>
      <w:r>
        <w:rPr>
          <w:b/>
          <w:bCs/>
          <w:i/>
          <w:iCs/>
          <w:color w:val="23201C"/>
          <w:w w:val="105"/>
          <w:sz w:val="13"/>
          <w:szCs w:val="13"/>
        </w:rPr>
        <w:t>Очистка камеры дозатора</w:t>
      </w:r>
    </w:p>
    <w:p w:rsidR="005C36DA" w:rsidRDefault="005C36DA">
      <w:pPr>
        <w:pStyle w:val="BodyText"/>
        <w:rPr>
          <w:b/>
          <w:bCs/>
          <w:i/>
          <w:iCs/>
        </w:rPr>
      </w:pPr>
    </w:p>
    <w:p w:rsidR="005C36DA" w:rsidRDefault="005C36DA">
      <w:pPr>
        <w:pStyle w:val="BodyText"/>
        <w:rPr>
          <w:b/>
          <w:bCs/>
          <w:i/>
          <w:iCs/>
        </w:rPr>
      </w:pPr>
    </w:p>
    <w:p w:rsidR="005C36DA" w:rsidRDefault="005C36DA">
      <w:pPr>
        <w:pStyle w:val="BodyText"/>
        <w:rPr>
          <w:b/>
          <w:bCs/>
          <w:i/>
          <w:iCs/>
        </w:rPr>
      </w:pPr>
    </w:p>
    <w:p w:rsidR="005C36DA" w:rsidRDefault="005C36DA">
      <w:pPr>
        <w:pStyle w:val="BodyText"/>
        <w:rPr>
          <w:b/>
          <w:bCs/>
          <w:i/>
          <w:iCs/>
        </w:rPr>
      </w:pPr>
    </w:p>
    <w:p w:rsidR="005C36DA" w:rsidRDefault="005C36DA">
      <w:pPr>
        <w:pStyle w:val="BodyText"/>
        <w:rPr>
          <w:b/>
          <w:bCs/>
          <w:i/>
          <w:iCs/>
        </w:rPr>
      </w:pPr>
    </w:p>
    <w:p w:rsidR="005C36DA" w:rsidRDefault="005C36DA">
      <w:pPr>
        <w:pStyle w:val="BodyText"/>
        <w:rPr>
          <w:b/>
          <w:bCs/>
          <w:i/>
          <w:iCs/>
        </w:rPr>
      </w:pPr>
    </w:p>
    <w:p w:rsidR="005C36DA" w:rsidRDefault="005C36DA">
      <w:pPr>
        <w:pStyle w:val="BodyText"/>
        <w:rPr>
          <w:b/>
          <w:bCs/>
          <w:i/>
          <w:iCs/>
        </w:rPr>
      </w:pPr>
    </w:p>
    <w:p w:rsidR="005C36DA" w:rsidRDefault="005C36DA">
      <w:pPr>
        <w:pStyle w:val="BodyText"/>
        <w:rPr>
          <w:b/>
          <w:bCs/>
          <w:i/>
          <w:iCs/>
          <w:sz w:val="12"/>
          <w:szCs w:val="12"/>
        </w:rPr>
      </w:pPr>
    </w:p>
    <w:p w:rsidR="005C36DA" w:rsidRDefault="005C36DA">
      <w:pPr>
        <w:spacing w:before="107"/>
        <w:ind w:left="246"/>
        <w:rPr>
          <w:sz w:val="12"/>
          <w:szCs w:val="12"/>
        </w:rPr>
      </w:pPr>
      <w:r>
        <w:rPr>
          <w:color w:val="23201C"/>
          <w:sz w:val="12"/>
          <w:szCs w:val="12"/>
        </w:rPr>
        <w:t>Автоматический дозатор</w:t>
      </w:r>
    </w:p>
    <w:p w:rsidR="005C36DA" w:rsidRDefault="005C36DA">
      <w:pPr>
        <w:pStyle w:val="BodyText"/>
        <w:spacing w:before="10"/>
        <w:rPr>
          <w:sz w:val="18"/>
          <w:szCs w:val="18"/>
        </w:rPr>
      </w:pPr>
    </w:p>
    <w:p w:rsidR="005C36DA" w:rsidRDefault="005C36DA">
      <w:pPr>
        <w:spacing w:before="101"/>
        <w:ind w:left="3486" w:right="4198" w:hanging="483"/>
        <w:rPr>
          <w:b/>
          <w:bCs/>
          <w:i/>
          <w:iCs/>
          <w:sz w:val="13"/>
          <w:szCs w:val="13"/>
        </w:rPr>
      </w:pPr>
      <w:r>
        <w:rPr>
          <w:noProof/>
          <w:lang w:eastAsia="ru-RU"/>
        </w:rPr>
        <w:pict>
          <v:group id="_x0000_s1041" style="position:absolute;left:0;text-align:left;margin-left:49.45pt;margin-top:6pt;width:124.35pt;height:113.85pt;z-index:251657216;mso-position-horizontal-relative:page" coordorigin="989,120" coordsize="2487,2277">
            <v:shape id="_x0000_s1042" type="#_x0000_t75" style="position:absolute;left:988;top:119;width:2487;height:1875">
              <v:imagedata r:id="rId16" o:title=""/>
            </v:shape>
            <v:shape id="_x0000_s1043" style="position:absolute;left:1915;top:1286;width:315;height:1109" coordorigin="1915,1286" coordsize="315,1109" path="m1915,1286r240,1109l2230,1661e" filled="f" strokecolor="#23201c" strokeweight=".12pt">
              <v:path arrowok="t"/>
            </v:shape>
            <w10:wrap anchorx="page"/>
          </v:group>
        </w:pict>
      </w:r>
      <w:r>
        <w:rPr>
          <w:b/>
          <w:bCs/>
          <w:color w:val="23201C"/>
          <w:w w:val="105"/>
          <w:sz w:val="13"/>
          <w:szCs w:val="13"/>
        </w:rPr>
        <w:t xml:space="preserve">Рис. 6 </w:t>
      </w:r>
      <w:r>
        <w:rPr>
          <w:b/>
          <w:bCs/>
          <w:i/>
          <w:iCs/>
          <w:color w:val="23201C"/>
          <w:w w:val="105"/>
          <w:sz w:val="13"/>
          <w:szCs w:val="13"/>
        </w:rPr>
        <w:t>Очистка размольной камеры и продуктопровода</w:t>
      </w:r>
    </w:p>
    <w:p w:rsidR="005C36DA" w:rsidRDefault="005C36DA">
      <w:pPr>
        <w:pStyle w:val="BodyText"/>
        <w:rPr>
          <w:b/>
          <w:bCs/>
          <w:i/>
          <w:iCs/>
        </w:rPr>
      </w:pPr>
    </w:p>
    <w:p w:rsidR="005C36DA" w:rsidRDefault="005C36DA">
      <w:pPr>
        <w:pStyle w:val="BodyText"/>
        <w:rPr>
          <w:b/>
          <w:bCs/>
          <w:i/>
          <w:iCs/>
        </w:rPr>
      </w:pPr>
    </w:p>
    <w:p w:rsidR="005C36DA" w:rsidRDefault="005C36DA">
      <w:pPr>
        <w:pStyle w:val="BodyText"/>
        <w:rPr>
          <w:b/>
          <w:bCs/>
          <w:i/>
          <w:iCs/>
        </w:rPr>
      </w:pPr>
    </w:p>
    <w:p w:rsidR="005C36DA" w:rsidRDefault="005C36DA">
      <w:pPr>
        <w:pStyle w:val="BodyText"/>
        <w:rPr>
          <w:b/>
          <w:bCs/>
          <w:i/>
          <w:iCs/>
        </w:rPr>
      </w:pPr>
    </w:p>
    <w:p w:rsidR="005C36DA" w:rsidRDefault="005C36DA">
      <w:pPr>
        <w:pStyle w:val="BodyText"/>
        <w:rPr>
          <w:b/>
          <w:bCs/>
          <w:i/>
          <w:iCs/>
        </w:rPr>
      </w:pPr>
    </w:p>
    <w:p w:rsidR="005C36DA" w:rsidRDefault="005C36DA">
      <w:pPr>
        <w:pStyle w:val="BodyText"/>
        <w:rPr>
          <w:b/>
          <w:bCs/>
          <w:i/>
          <w:iCs/>
        </w:rPr>
      </w:pPr>
    </w:p>
    <w:p w:rsidR="005C36DA" w:rsidRDefault="005C36DA">
      <w:pPr>
        <w:pStyle w:val="BodyText"/>
        <w:rPr>
          <w:b/>
          <w:bCs/>
          <w:i/>
          <w:iCs/>
        </w:rPr>
      </w:pPr>
    </w:p>
    <w:p w:rsidR="005C36DA" w:rsidRDefault="005C36DA">
      <w:pPr>
        <w:pStyle w:val="BodyText"/>
        <w:spacing w:before="11"/>
        <w:rPr>
          <w:b/>
          <w:bCs/>
          <w:i/>
          <w:iCs/>
          <w:sz w:val="25"/>
          <w:szCs w:val="25"/>
        </w:rPr>
      </w:pPr>
    </w:p>
    <w:p w:rsidR="005C36DA" w:rsidRDefault="005C36DA">
      <w:pPr>
        <w:spacing w:before="96"/>
        <w:ind w:left="800"/>
        <w:rPr>
          <w:sz w:val="12"/>
          <w:szCs w:val="12"/>
        </w:rPr>
      </w:pPr>
      <w:r>
        <w:rPr>
          <w:color w:val="23201C"/>
          <w:sz w:val="12"/>
          <w:szCs w:val="12"/>
        </w:rPr>
        <w:t>Винты крепления дозатора</w:t>
      </w:r>
    </w:p>
    <w:p w:rsidR="005C36DA" w:rsidRDefault="005C36DA">
      <w:pPr>
        <w:pStyle w:val="BodyText"/>
      </w:pPr>
    </w:p>
    <w:p w:rsidR="005C36DA" w:rsidRDefault="005C36DA">
      <w:pPr>
        <w:pStyle w:val="BodyText"/>
      </w:pPr>
    </w:p>
    <w:p w:rsidR="005C36DA" w:rsidRDefault="005C36DA">
      <w:pPr>
        <w:pStyle w:val="BodyText"/>
      </w:pPr>
    </w:p>
    <w:p w:rsidR="005C36DA" w:rsidRDefault="005C36DA">
      <w:pPr>
        <w:pStyle w:val="BodyText"/>
      </w:pPr>
    </w:p>
    <w:p w:rsidR="005C36DA" w:rsidRDefault="005C36DA">
      <w:pPr>
        <w:pStyle w:val="BodyText"/>
        <w:spacing w:before="4"/>
        <w:rPr>
          <w:sz w:val="23"/>
          <w:szCs w:val="23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before="100"/>
        <w:ind w:hanging="361"/>
        <w:rPr>
          <w:sz w:val="20"/>
          <w:szCs w:val="20"/>
        </w:rPr>
      </w:pPr>
      <w:r>
        <w:rPr>
          <w:sz w:val="20"/>
          <w:szCs w:val="20"/>
        </w:rPr>
        <w:t>Выключить тумблер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«ПУСК».</w:t>
      </w:r>
    </w:p>
    <w:p w:rsidR="005C36DA" w:rsidRDefault="005C36DA">
      <w:pPr>
        <w:pStyle w:val="BodyText"/>
        <w:spacing w:before="9"/>
        <w:rPr>
          <w:sz w:val="19"/>
          <w:szCs w:val="19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>После полной остановки рабочего органа нажать на подвижную опору и вынуть емкость с измельченным продуктом.</w:t>
      </w:r>
    </w:p>
    <w:p w:rsidR="005C36DA" w:rsidRDefault="005C36DA">
      <w:pPr>
        <w:pStyle w:val="BodyText"/>
        <w:spacing w:before="9"/>
        <w:rPr>
          <w:sz w:val="19"/>
          <w:szCs w:val="19"/>
        </w:rPr>
      </w:pPr>
    </w:p>
    <w:p w:rsidR="005C36DA" w:rsidRDefault="005C36DA">
      <w:pPr>
        <w:ind w:left="232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В случае затруднения автоматической подачи продукта </w:t>
      </w:r>
      <w:r>
        <w:rPr>
          <w:sz w:val="20"/>
          <w:szCs w:val="20"/>
        </w:rPr>
        <w:t>(влажность зерна более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20%,</w:t>
      </w:r>
    </w:p>
    <w:p w:rsidR="005C36DA" w:rsidRDefault="005C36DA">
      <w:pPr>
        <w:pStyle w:val="BodyText"/>
        <w:ind w:left="232"/>
      </w:pPr>
      <w:r>
        <w:t xml:space="preserve">мелкая и влажная фракция продукта) перевести работу дозатора в </w:t>
      </w:r>
      <w:r>
        <w:rPr>
          <w:b/>
          <w:bCs/>
          <w:i/>
          <w:iCs/>
        </w:rPr>
        <w:t>ручной режим</w:t>
      </w:r>
      <w:r>
        <w:t>:</w:t>
      </w:r>
    </w:p>
    <w:p w:rsidR="005C36DA" w:rsidRDefault="005C36DA">
      <w:pPr>
        <w:pStyle w:val="BodyText"/>
        <w:spacing w:before="4"/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line="237" w:lineRule="auto"/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>Отвинтить два винта крепления дозатора, развернуть дозатор на 180</w:t>
      </w:r>
      <w:r>
        <w:rPr>
          <w:sz w:val="20"/>
          <w:szCs w:val="20"/>
          <w:vertAlign w:val="superscript"/>
        </w:rPr>
        <w:t>о</w:t>
      </w:r>
      <w:r>
        <w:rPr>
          <w:sz w:val="20"/>
          <w:szCs w:val="20"/>
        </w:rPr>
        <w:t>, так чтобы загрузочный бункер находился над отверстием размольной камеры (рис. 7), закрепить дозатор винтами.</w:t>
      </w: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before="7" w:line="235" w:lineRule="auto"/>
        <w:ind w:right="112"/>
        <w:jc w:val="both"/>
        <w:rPr>
          <w:sz w:val="20"/>
          <w:szCs w:val="20"/>
        </w:rPr>
      </w:pPr>
      <w:r>
        <w:rPr>
          <w:sz w:val="20"/>
          <w:szCs w:val="20"/>
        </w:rPr>
        <w:t>Подачу продукта следует осуществлять вручную небольшими порциями со скоростью не более 0,5 – 1,0 г в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секунду.</w:t>
      </w: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before="4"/>
        <w:ind w:right="110"/>
        <w:jc w:val="both"/>
        <w:rPr>
          <w:sz w:val="20"/>
          <w:szCs w:val="20"/>
        </w:rPr>
      </w:pPr>
      <w:r>
        <w:rPr>
          <w:sz w:val="20"/>
          <w:szCs w:val="20"/>
        </w:rPr>
        <w:t>Очистка дозатора в этом случае осуществляется следующим образом: одновременно нажать пальцем на вентиляционное окно на прозрачной крышке дозатора и накрыть ладонью загрузочный бункер. Очистка происходит в течение 2 – 3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секунд.</w:t>
      </w:r>
    </w:p>
    <w:p w:rsidR="005C36DA" w:rsidRDefault="005C36DA">
      <w:pPr>
        <w:jc w:val="both"/>
        <w:rPr>
          <w:sz w:val="20"/>
          <w:szCs w:val="20"/>
        </w:rPr>
        <w:sectPr w:rsidR="005C36DA">
          <w:pgSz w:w="11900" w:h="16840"/>
          <w:pgMar w:top="1040" w:right="1580" w:bottom="280" w:left="620" w:header="548" w:footer="0" w:gutter="0"/>
          <w:cols w:space="720"/>
        </w:sectPr>
      </w:pPr>
    </w:p>
    <w:p w:rsidR="005C36DA" w:rsidRDefault="005C36DA">
      <w:pPr>
        <w:pStyle w:val="BodyText"/>
      </w:pPr>
    </w:p>
    <w:p w:rsidR="005C36DA" w:rsidRDefault="005C36DA">
      <w:pPr>
        <w:pStyle w:val="BodyText"/>
      </w:pPr>
    </w:p>
    <w:p w:rsidR="005C36DA" w:rsidRDefault="005C36DA">
      <w:pPr>
        <w:pStyle w:val="BodyText"/>
      </w:pPr>
    </w:p>
    <w:p w:rsidR="005C36DA" w:rsidRDefault="005C36DA">
      <w:pPr>
        <w:pStyle w:val="BodyText"/>
      </w:pPr>
    </w:p>
    <w:p w:rsidR="005C36DA" w:rsidRDefault="005C36DA">
      <w:pPr>
        <w:pStyle w:val="BodyText"/>
      </w:pPr>
    </w:p>
    <w:p w:rsidR="005C36DA" w:rsidRDefault="005C36DA">
      <w:pPr>
        <w:pStyle w:val="BodyText"/>
        <w:rPr>
          <w:sz w:val="12"/>
          <w:szCs w:val="12"/>
        </w:rPr>
      </w:pPr>
    </w:p>
    <w:p w:rsidR="005C36DA" w:rsidRDefault="005C36DA">
      <w:pPr>
        <w:spacing w:before="102" w:line="232" w:lineRule="auto"/>
        <w:ind w:left="3426" w:right="4198"/>
        <w:rPr>
          <w:sz w:val="12"/>
          <w:szCs w:val="12"/>
        </w:rPr>
      </w:pPr>
      <w:r>
        <w:rPr>
          <w:noProof/>
          <w:lang w:eastAsia="ru-RU"/>
        </w:rPr>
        <w:pict>
          <v:group id="_x0000_s1045" style="position:absolute;left:0;text-align:left;margin-left:43.45pt;margin-top:-59.05pt;width:157.4pt;height:107.2pt;z-index:251659264;mso-position-horizontal-relative:page" coordorigin="869,-1181" coordsize="3148,2144">
            <v:shape id="_x0000_s1046" type="#_x0000_t75" style="position:absolute;left:868;top:-1181;width:2864;height:2144">
              <v:imagedata r:id="rId17" o:title=""/>
            </v:shape>
            <v:shape id="_x0000_s1047" style="position:absolute;left:2544;top:-15;width:1472;height:255" coordorigin="2544,-14" coordsize="1472,255" path="m2544,-14r300,254l4015,240e" filled="f" strokecolor="#23201c" strokeweight=".12pt">
              <v:path arrowok="t"/>
            </v:shape>
            <w10:wrap anchorx="page"/>
          </v:group>
        </w:pict>
      </w:r>
      <w:r>
        <w:rPr>
          <w:color w:val="23201C"/>
          <w:spacing w:val="-5"/>
          <w:sz w:val="12"/>
          <w:szCs w:val="12"/>
        </w:rPr>
        <w:t xml:space="preserve">Вентиляционное </w:t>
      </w:r>
      <w:r>
        <w:rPr>
          <w:color w:val="23201C"/>
          <w:spacing w:val="-6"/>
          <w:sz w:val="12"/>
          <w:szCs w:val="12"/>
        </w:rPr>
        <w:t xml:space="preserve">окно </w:t>
      </w:r>
      <w:r>
        <w:rPr>
          <w:color w:val="23201C"/>
          <w:spacing w:val="-5"/>
          <w:sz w:val="12"/>
          <w:szCs w:val="12"/>
        </w:rPr>
        <w:t xml:space="preserve">самоочистки </w:t>
      </w:r>
      <w:r>
        <w:rPr>
          <w:color w:val="23201C"/>
          <w:spacing w:val="-3"/>
          <w:sz w:val="12"/>
          <w:szCs w:val="12"/>
        </w:rPr>
        <w:t xml:space="preserve">автоматического </w:t>
      </w:r>
      <w:r>
        <w:rPr>
          <w:color w:val="23201C"/>
          <w:sz w:val="12"/>
          <w:szCs w:val="12"/>
        </w:rPr>
        <w:t>дозатора</w:t>
      </w:r>
    </w:p>
    <w:p w:rsidR="005C36DA" w:rsidRDefault="005C36DA">
      <w:pPr>
        <w:pStyle w:val="BodyText"/>
      </w:pPr>
    </w:p>
    <w:p w:rsidR="005C36DA" w:rsidRDefault="005C36DA">
      <w:pPr>
        <w:pStyle w:val="BodyText"/>
      </w:pPr>
    </w:p>
    <w:p w:rsidR="005C36DA" w:rsidRDefault="005C36DA">
      <w:pPr>
        <w:pStyle w:val="BodyText"/>
      </w:pPr>
    </w:p>
    <w:p w:rsidR="005C36DA" w:rsidRDefault="005C36DA">
      <w:pPr>
        <w:pStyle w:val="BodyText"/>
        <w:spacing w:before="2"/>
        <w:rPr>
          <w:sz w:val="24"/>
          <w:szCs w:val="24"/>
        </w:rPr>
      </w:pPr>
    </w:p>
    <w:p w:rsidR="005C36DA" w:rsidRDefault="005C36DA">
      <w:pPr>
        <w:spacing w:before="100"/>
        <w:ind w:left="630" w:right="6578" w:hanging="368"/>
        <w:rPr>
          <w:b/>
          <w:bCs/>
          <w:i/>
          <w:iCs/>
          <w:sz w:val="13"/>
          <w:szCs w:val="13"/>
        </w:rPr>
      </w:pPr>
      <w:r>
        <w:rPr>
          <w:b/>
          <w:bCs/>
          <w:color w:val="23201C"/>
          <w:w w:val="105"/>
          <w:sz w:val="13"/>
          <w:szCs w:val="13"/>
        </w:rPr>
        <w:t xml:space="preserve">Рис. 7 </w:t>
      </w:r>
      <w:r>
        <w:rPr>
          <w:b/>
          <w:bCs/>
          <w:i/>
          <w:iCs/>
          <w:color w:val="23201C"/>
          <w:w w:val="105"/>
          <w:sz w:val="13"/>
          <w:szCs w:val="13"/>
        </w:rPr>
        <w:t>Переустановка автоматического дозатора в ручной режим</w:t>
      </w:r>
    </w:p>
    <w:p w:rsidR="005C36DA" w:rsidRDefault="005C36DA">
      <w:pPr>
        <w:pStyle w:val="BodyText"/>
        <w:rPr>
          <w:b/>
          <w:bCs/>
          <w:i/>
          <w:iCs/>
        </w:rPr>
      </w:pPr>
    </w:p>
    <w:p w:rsidR="005C36DA" w:rsidRDefault="005C36DA">
      <w:pPr>
        <w:pStyle w:val="BodyText"/>
        <w:spacing w:before="2"/>
        <w:rPr>
          <w:b/>
          <w:bCs/>
          <w:i/>
          <w:iCs/>
          <w:sz w:val="22"/>
          <w:szCs w:val="22"/>
        </w:rPr>
      </w:pPr>
    </w:p>
    <w:p w:rsidR="005C36DA" w:rsidRDefault="005C36DA">
      <w:pPr>
        <w:pStyle w:val="Heading4"/>
        <w:ind w:left="232"/>
      </w:pPr>
      <w:bookmarkStart w:id="7" w:name="_TOC_250007"/>
      <w:bookmarkEnd w:id="7"/>
      <w:r>
        <w:rPr>
          <w:u w:val="thick"/>
        </w:rPr>
        <w:t>Очистка фильтров:</w:t>
      </w:r>
    </w:p>
    <w:p w:rsidR="005C36DA" w:rsidRDefault="005C36DA">
      <w:pPr>
        <w:pStyle w:val="BodyText"/>
        <w:rPr>
          <w:b/>
          <w:bCs/>
          <w:i/>
          <w:iCs/>
          <w:sz w:val="12"/>
          <w:szCs w:val="12"/>
        </w:rPr>
      </w:pPr>
    </w:p>
    <w:p w:rsidR="005C36DA" w:rsidRDefault="005C36DA">
      <w:pPr>
        <w:pStyle w:val="BodyText"/>
        <w:spacing w:before="93"/>
        <w:ind w:left="232" w:right="112"/>
        <w:jc w:val="both"/>
      </w:pPr>
      <w:r>
        <w:t>При заметном уменьшении скорости подачи зерна в автоматическом дозаторе или обратном выбросе зерна из размольной камеры под прозрачную крышку дозатора следует принять следующие меры по очистке фильтров:</w:t>
      </w: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ind w:right="114"/>
        <w:jc w:val="both"/>
        <w:rPr>
          <w:sz w:val="20"/>
          <w:szCs w:val="20"/>
        </w:rPr>
      </w:pPr>
      <w:r>
        <w:rPr>
          <w:sz w:val="20"/>
          <w:szCs w:val="20"/>
        </w:rPr>
        <w:t>Открыть крышку размольной камеры, предварительно отвинтив ручки, прикрепляющие крышку размольной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камеры.</w:t>
      </w: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line="244" w:lineRule="exact"/>
        <w:ind w:hanging="361"/>
        <w:jc w:val="both"/>
        <w:rPr>
          <w:sz w:val="20"/>
          <w:szCs w:val="20"/>
        </w:rPr>
      </w:pPr>
      <w:r>
        <w:rPr>
          <w:sz w:val="20"/>
          <w:szCs w:val="20"/>
        </w:rPr>
        <w:t>Достать воздушные фильтры из гнезд основания размольной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камеры.</w:t>
      </w: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>Очистить фильтры (для удобства очистки воздушные фильтры выполнены многослойными). Очищается фильтр простым выбиванием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пальцами.</w:t>
      </w:r>
    </w:p>
    <w:p w:rsidR="005C36DA" w:rsidRDefault="005C36DA">
      <w:pPr>
        <w:pStyle w:val="ListParagraph"/>
        <w:numPr>
          <w:ilvl w:val="0"/>
          <w:numId w:val="4"/>
        </w:numPr>
        <w:tabs>
          <w:tab w:val="left" w:pos="952"/>
        </w:tabs>
        <w:spacing w:line="243" w:lineRule="exact"/>
        <w:jc w:val="both"/>
        <w:rPr>
          <w:sz w:val="20"/>
          <w:szCs w:val="20"/>
        </w:rPr>
      </w:pPr>
      <w:r>
        <w:rPr>
          <w:sz w:val="20"/>
          <w:szCs w:val="20"/>
        </w:rPr>
        <w:t>Установить фильтры на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место.</w:t>
      </w:r>
    </w:p>
    <w:p w:rsidR="005C36DA" w:rsidRDefault="005C36DA">
      <w:pPr>
        <w:pStyle w:val="ListParagraph"/>
        <w:numPr>
          <w:ilvl w:val="0"/>
          <w:numId w:val="4"/>
        </w:numPr>
        <w:tabs>
          <w:tab w:val="left" w:pos="952"/>
        </w:tabs>
        <w:spacing w:before="3" w:line="235" w:lineRule="auto"/>
        <w:ind w:left="951" w:right="115"/>
        <w:jc w:val="both"/>
        <w:rPr>
          <w:sz w:val="20"/>
          <w:szCs w:val="20"/>
        </w:rPr>
      </w:pPr>
      <w:r>
        <w:rPr>
          <w:sz w:val="20"/>
          <w:szCs w:val="20"/>
        </w:rPr>
        <w:t>Поднять вверх рассекатель циклона и прочистить кисточкой продуктопровод и внутреннюю поверхность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циклона.</w:t>
      </w:r>
    </w:p>
    <w:p w:rsidR="005C36DA" w:rsidRDefault="005C36DA">
      <w:pPr>
        <w:pStyle w:val="BodyText"/>
        <w:spacing w:before="2"/>
      </w:pPr>
    </w:p>
    <w:p w:rsidR="005C36DA" w:rsidRDefault="005C36DA">
      <w:pPr>
        <w:pStyle w:val="Heading4"/>
        <w:spacing w:before="1"/>
        <w:ind w:left="231"/>
        <w:jc w:val="both"/>
      </w:pPr>
      <w:bookmarkStart w:id="8" w:name="_TOC_250006"/>
      <w:bookmarkEnd w:id="8"/>
      <w:r>
        <w:rPr>
          <w:u w:val="thick"/>
        </w:rPr>
        <w:t>Система защиты от перегрузки:</w:t>
      </w:r>
    </w:p>
    <w:p w:rsidR="005C36DA" w:rsidRDefault="005C36DA">
      <w:pPr>
        <w:pStyle w:val="BodyText"/>
        <w:rPr>
          <w:b/>
          <w:bCs/>
          <w:i/>
          <w:iCs/>
          <w:sz w:val="12"/>
          <w:szCs w:val="12"/>
        </w:rPr>
      </w:pPr>
    </w:p>
    <w:p w:rsidR="005C36DA" w:rsidRDefault="005C36DA">
      <w:pPr>
        <w:pStyle w:val="BodyText"/>
        <w:spacing w:before="92"/>
        <w:ind w:left="232"/>
      </w:pPr>
      <w:r>
        <w:t>При срабатывании системы защиты от перегрузки размалываемым продуктом (размольный орган остановился, двигатель гудит и выключается) выскакивает кнопка взвода автомата защиты</w:t>
      </w:r>
    </w:p>
    <w:p w:rsidR="005C36DA" w:rsidRDefault="005C36DA">
      <w:pPr>
        <w:pStyle w:val="BodyText"/>
        <w:ind w:left="232"/>
      </w:pPr>
      <w:r>
        <w:t>«RESET» (рис. 2), что означает срабатывание автомата. Для приведения мельницы в рабочее состояние необходимо:</w:t>
      </w:r>
    </w:p>
    <w:p w:rsidR="005C36DA" w:rsidRDefault="005C36DA">
      <w:pPr>
        <w:pStyle w:val="BodyText"/>
        <w:spacing w:before="1"/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line="244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Выключить тумблер «ПУСК» и клавишу включения автомата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защиты.</w:t>
      </w: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line="244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Открыть крышку размольной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камеры.</w:t>
      </w: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line="244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Очистить размольную камеру, продуктопровод и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циклон.</w:t>
      </w: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line="242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Поставить крышку размольной камеры на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место.</w:t>
      </w: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line="244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Нажать кнопку взвода «RESET», нажать клавишу включения автомата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защиты.</w:t>
      </w: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Включить мельницу тумблером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«ПУСК».</w:t>
      </w:r>
    </w:p>
    <w:p w:rsidR="005C36DA" w:rsidRDefault="005C36DA">
      <w:pPr>
        <w:rPr>
          <w:sz w:val="20"/>
          <w:szCs w:val="20"/>
        </w:rPr>
        <w:sectPr w:rsidR="005C36DA">
          <w:headerReference w:type="default" r:id="rId18"/>
          <w:pgSz w:w="11900" w:h="16840"/>
          <w:pgMar w:top="1040" w:right="1580" w:bottom="280" w:left="620" w:header="548" w:footer="0" w:gutter="0"/>
          <w:pgNumType w:start="9"/>
          <w:cols w:space="720"/>
        </w:sectPr>
      </w:pPr>
    </w:p>
    <w:p w:rsidR="005C36DA" w:rsidRDefault="005C36DA">
      <w:pPr>
        <w:pStyle w:val="Heading2"/>
      </w:pPr>
      <w:bookmarkStart w:id="9" w:name="_TOC_250005"/>
      <w:bookmarkEnd w:id="9"/>
      <w:r>
        <w:t>Порядок замены сит</w:t>
      </w:r>
    </w:p>
    <w:p w:rsidR="005C36DA" w:rsidRDefault="005C36DA">
      <w:pPr>
        <w:pStyle w:val="BodyText"/>
        <w:spacing w:before="12"/>
        <w:rPr>
          <w:rFonts w:ascii="Arial Black"/>
          <w:sz w:val="21"/>
          <w:szCs w:val="21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before="1"/>
        <w:ind w:hanging="361"/>
        <w:rPr>
          <w:sz w:val="20"/>
          <w:szCs w:val="20"/>
        </w:rPr>
      </w:pPr>
      <w:r>
        <w:rPr>
          <w:sz w:val="20"/>
          <w:szCs w:val="20"/>
        </w:rPr>
        <w:t>Выключить мельницу из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сети.</w:t>
      </w:r>
    </w:p>
    <w:p w:rsidR="005C36DA" w:rsidRDefault="005C36DA">
      <w:pPr>
        <w:pStyle w:val="BodyText"/>
        <w:spacing w:before="9"/>
        <w:rPr>
          <w:sz w:val="19"/>
          <w:szCs w:val="19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Поднять вверх и снять рассекатель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циклона.</w:t>
      </w:r>
    </w:p>
    <w:p w:rsidR="005C36DA" w:rsidRDefault="005C36DA">
      <w:pPr>
        <w:pStyle w:val="BodyText"/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Вытянуть вверх за центральное отверстие сито (рис.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8).</w:t>
      </w:r>
    </w:p>
    <w:p w:rsidR="005C36DA" w:rsidRDefault="005C36DA">
      <w:pPr>
        <w:pStyle w:val="BodyText"/>
        <w:spacing w:before="9"/>
        <w:rPr>
          <w:sz w:val="19"/>
          <w:szCs w:val="19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Очистить кисточкой посадочное гнездо под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сито.</w:t>
      </w:r>
    </w:p>
    <w:p w:rsidR="005C36DA" w:rsidRDefault="005C36DA">
      <w:pPr>
        <w:pStyle w:val="BodyText"/>
        <w:spacing w:before="10"/>
        <w:rPr>
          <w:sz w:val="19"/>
          <w:szCs w:val="19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Вставить необходимое сито в освободившееся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гнездо.</w:t>
      </w:r>
    </w:p>
    <w:p w:rsidR="005C36DA" w:rsidRDefault="005C36DA">
      <w:pPr>
        <w:pStyle w:val="BodyText"/>
      </w:pPr>
    </w:p>
    <w:p w:rsidR="005C36DA" w:rsidRDefault="005C36DA">
      <w:pPr>
        <w:pStyle w:val="BodyText"/>
        <w:spacing w:before="7"/>
        <w:rPr>
          <w:sz w:val="16"/>
          <w:szCs w:val="16"/>
        </w:rPr>
      </w:pPr>
      <w:r>
        <w:rPr>
          <w:noProof/>
          <w:lang w:eastAsia="ru-RU"/>
        </w:rPr>
        <w:pict>
          <v:shape id="image8.jpeg" o:spid="_x0000_s1048" type="#_x0000_t75" style="position:absolute;margin-left:67pt;margin-top:11.5pt;width:311.65pt;height:267.1pt;z-index:251655168;visibility:visible;mso-wrap-distance-left:0;mso-wrap-distance-right:0;mso-position-horizontal-relative:page">
            <v:imagedata r:id="rId19" o:title=""/>
            <w10:wrap type="topAndBottom" anchorx="page"/>
          </v:shape>
        </w:pict>
      </w:r>
    </w:p>
    <w:p w:rsidR="005C36DA" w:rsidRDefault="005C36DA">
      <w:pPr>
        <w:pStyle w:val="BodyText"/>
      </w:pPr>
    </w:p>
    <w:p w:rsidR="005C36DA" w:rsidRDefault="005C36DA">
      <w:pPr>
        <w:pStyle w:val="BodyText"/>
      </w:pPr>
    </w:p>
    <w:p w:rsidR="005C36DA" w:rsidRDefault="005C36DA">
      <w:pPr>
        <w:pStyle w:val="BodyText"/>
        <w:spacing w:before="5"/>
        <w:rPr>
          <w:sz w:val="28"/>
          <w:szCs w:val="28"/>
        </w:rPr>
      </w:pPr>
    </w:p>
    <w:p w:rsidR="005C36DA" w:rsidRDefault="005C36DA">
      <w:pPr>
        <w:pStyle w:val="Heading2"/>
        <w:spacing w:before="101"/>
      </w:pPr>
      <w:bookmarkStart w:id="10" w:name="_TOC_250004"/>
      <w:bookmarkEnd w:id="10"/>
      <w:r>
        <w:t>Техническое обслуживание</w:t>
      </w:r>
    </w:p>
    <w:p w:rsidR="005C36DA" w:rsidRDefault="005C36DA">
      <w:pPr>
        <w:pStyle w:val="BodyText"/>
        <w:spacing w:before="9"/>
        <w:rPr>
          <w:rFonts w:ascii="Arial Black"/>
          <w:sz w:val="21"/>
          <w:szCs w:val="21"/>
        </w:rPr>
      </w:pPr>
    </w:p>
    <w:p w:rsidR="005C36DA" w:rsidRDefault="005C36DA">
      <w:pPr>
        <w:pStyle w:val="BodyText"/>
        <w:spacing w:before="1"/>
        <w:ind w:left="592"/>
      </w:pPr>
      <w:r>
        <w:t>Техническое обслуживание заключается в регулярной чистке размольной камеры, фильтров, продуктопровода, рассекателя циклона и циклона.</w:t>
      </w:r>
    </w:p>
    <w:p w:rsidR="005C36DA" w:rsidRDefault="005C36DA">
      <w:pPr>
        <w:pStyle w:val="BodyText"/>
        <w:spacing w:before="1"/>
      </w:pPr>
    </w:p>
    <w:p w:rsidR="005C36DA" w:rsidRDefault="005C36DA">
      <w:pPr>
        <w:ind w:left="592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thick"/>
        </w:rPr>
        <w:t>Натяжка ремня:</w:t>
      </w:r>
    </w:p>
    <w:p w:rsidR="005C36DA" w:rsidRDefault="005C36DA">
      <w:pPr>
        <w:pStyle w:val="BodyText"/>
        <w:spacing w:before="9"/>
        <w:rPr>
          <w:b/>
          <w:bCs/>
          <w:i/>
          <w:iCs/>
          <w:sz w:val="11"/>
          <w:szCs w:val="11"/>
        </w:rPr>
      </w:pPr>
    </w:p>
    <w:p w:rsidR="005C36DA" w:rsidRDefault="005C36DA">
      <w:pPr>
        <w:pStyle w:val="BodyText"/>
        <w:spacing w:before="93"/>
        <w:ind w:left="592"/>
      </w:pPr>
      <w:r>
        <w:t>В случае уменьшения производительности мельницы необходимо натянуть ремень, для чего необходимо:</w:t>
      </w:r>
    </w:p>
    <w:p w:rsidR="005C36DA" w:rsidRDefault="005C36DA">
      <w:pPr>
        <w:pStyle w:val="BodyText"/>
        <w:spacing w:before="2"/>
      </w:pPr>
    </w:p>
    <w:p w:rsidR="005C36DA" w:rsidRDefault="005C36DA">
      <w:pPr>
        <w:pStyle w:val="ListParagraph"/>
        <w:numPr>
          <w:ilvl w:val="1"/>
          <w:numId w:val="4"/>
        </w:numPr>
        <w:tabs>
          <w:tab w:val="left" w:pos="1313"/>
        </w:tabs>
        <w:spacing w:line="244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Выключить тумблер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«ПУСК».</w:t>
      </w:r>
    </w:p>
    <w:p w:rsidR="005C36DA" w:rsidRDefault="005C36DA">
      <w:pPr>
        <w:pStyle w:val="ListParagraph"/>
        <w:numPr>
          <w:ilvl w:val="1"/>
          <w:numId w:val="4"/>
        </w:numPr>
        <w:tabs>
          <w:tab w:val="left" w:pos="1313"/>
        </w:tabs>
        <w:spacing w:line="242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Снять крышку размольной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камеры.</w:t>
      </w:r>
    </w:p>
    <w:p w:rsidR="005C36DA" w:rsidRDefault="005C36DA">
      <w:pPr>
        <w:pStyle w:val="ListParagraph"/>
        <w:numPr>
          <w:ilvl w:val="1"/>
          <w:numId w:val="4"/>
        </w:numPr>
        <w:tabs>
          <w:tab w:val="left" w:pos="1313"/>
        </w:tabs>
        <w:spacing w:line="244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 xml:space="preserve">Ослабить две гайки крепления двигателя </w:t>
      </w:r>
      <w:r>
        <w:rPr>
          <w:i/>
          <w:iCs/>
          <w:sz w:val="20"/>
          <w:szCs w:val="20"/>
        </w:rPr>
        <w:t>(торцевой ключ на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13)</w:t>
      </w:r>
      <w:r>
        <w:rPr>
          <w:sz w:val="20"/>
          <w:szCs w:val="20"/>
        </w:rPr>
        <w:t>.</w:t>
      </w:r>
    </w:p>
    <w:p w:rsidR="005C36DA" w:rsidRDefault="005C36DA">
      <w:pPr>
        <w:pStyle w:val="ListParagraph"/>
        <w:numPr>
          <w:ilvl w:val="1"/>
          <w:numId w:val="4"/>
        </w:numPr>
        <w:tabs>
          <w:tab w:val="left" w:pos="1313"/>
        </w:tabs>
        <w:spacing w:line="245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Подвинуть гайки к задней стенке мельницы.</w:t>
      </w:r>
    </w:p>
    <w:p w:rsidR="005C36DA" w:rsidRDefault="005C36DA">
      <w:pPr>
        <w:pStyle w:val="ListParagraph"/>
        <w:numPr>
          <w:ilvl w:val="1"/>
          <w:numId w:val="4"/>
        </w:numPr>
        <w:tabs>
          <w:tab w:val="left" w:pos="1313"/>
        </w:tabs>
        <w:spacing w:line="244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Затянуть гайки с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усилием.</w:t>
      </w:r>
    </w:p>
    <w:p w:rsidR="005C36DA" w:rsidRDefault="005C36DA">
      <w:pPr>
        <w:pStyle w:val="ListParagraph"/>
        <w:numPr>
          <w:ilvl w:val="1"/>
          <w:numId w:val="4"/>
        </w:numPr>
        <w:tabs>
          <w:tab w:val="left" w:pos="1313"/>
        </w:tabs>
        <w:spacing w:line="242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Поставить крышку размольной камеры на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место.</w:t>
      </w:r>
    </w:p>
    <w:p w:rsidR="005C36DA" w:rsidRDefault="005C36DA">
      <w:pPr>
        <w:pStyle w:val="ListParagraph"/>
        <w:numPr>
          <w:ilvl w:val="1"/>
          <w:numId w:val="4"/>
        </w:numPr>
        <w:tabs>
          <w:tab w:val="left" w:pos="1313"/>
        </w:tabs>
        <w:spacing w:line="243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Опробовать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мельницу.</w:t>
      </w:r>
    </w:p>
    <w:p w:rsidR="005C36DA" w:rsidRDefault="005C36DA">
      <w:pPr>
        <w:pStyle w:val="Heading4"/>
        <w:spacing w:line="228" w:lineRule="exact"/>
        <w:ind w:left="592"/>
      </w:pPr>
      <w:r>
        <w:t>Примечание:</w:t>
      </w:r>
    </w:p>
    <w:p w:rsidR="005C36DA" w:rsidRDefault="005C36DA">
      <w:pPr>
        <w:tabs>
          <w:tab w:val="left" w:pos="1837"/>
          <w:tab w:val="left" w:pos="2742"/>
          <w:tab w:val="left" w:pos="3075"/>
          <w:tab w:val="left" w:pos="4722"/>
          <w:tab w:val="left" w:pos="6330"/>
          <w:tab w:val="left" w:pos="7189"/>
          <w:tab w:val="left" w:pos="8089"/>
        </w:tabs>
        <w:ind w:left="592" w:right="11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Приводной</w:t>
      </w:r>
      <w:r>
        <w:rPr>
          <w:i/>
          <w:iCs/>
          <w:sz w:val="20"/>
          <w:szCs w:val="20"/>
        </w:rPr>
        <w:tab/>
        <w:t>ремень</w:t>
      </w:r>
      <w:r>
        <w:rPr>
          <w:i/>
          <w:iCs/>
          <w:sz w:val="20"/>
          <w:szCs w:val="20"/>
        </w:rPr>
        <w:tab/>
        <w:t>–</w:t>
      </w:r>
      <w:r>
        <w:rPr>
          <w:i/>
          <w:iCs/>
          <w:sz w:val="20"/>
          <w:szCs w:val="20"/>
        </w:rPr>
        <w:tab/>
        <w:t>многослойный,</w:t>
      </w:r>
      <w:r>
        <w:rPr>
          <w:i/>
          <w:iCs/>
          <w:sz w:val="20"/>
          <w:szCs w:val="20"/>
        </w:rPr>
        <w:tab/>
        <w:t>армированный</w:t>
      </w:r>
      <w:r>
        <w:rPr>
          <w:i/>
          <w:iCs/>
          <w:sz w:val="20"/>
          <w:szCs w:val="20"/>
        </w:rPr>
        <w:tab/>
        <w:t>пятью</w:t>
      </w:r>
      <w:r>
        <w:rPr>
          <w:i/>
          <w:iCs/>
          <w:sz w:val="20"/>
          <w:szCs w:val="20"/>
        </w:rPr>
        <w:tab/>
        <w:t>слоями</w:t>
      </w:r>
      <w:r>
        <w:rPr>
          <w:i/>
          <w:iCs/>
          <w:sz w:val="20"/>
          <w:szCs w:val="20"/>
        </w:rPr>
        <w:tab/>
      </w:r>
      <w:r>
        <w:rPr>
          <w:i/>
          <w:iCs/>
          <w:spacing w:val="-1"/>
          <w:sz w:val="20"/>
          <w:szCs w:val="20"/>
        </w:rPr>
        <w:t xml:space="preserve">синтетических </w:t>
      </w:r>
      <w:r>
        <w:rPr>
          <w:i/>
          <w:iCs/>
          <w:sz w:val="20"/>
          <w:szCs w:val="20"/>
        </w:rPr>
        <w:t>полиамидных нитей, практически не вытягивается и не требует регулярной</w:t>
      </w:r>
      <w:r>
        <w:rPr>
          <w:i/>
          <w:iCs/>
          <w:spacing w:val="-2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натяжки.</w:t>
      </w:r>
    </w:p>
    <w:p w:rsidR="005C36DA" w:rsidRDefault="005C36DA">
      <w:pPr>
        <w:rPr>
          <w:sz w:val="20"/>
          <w:szCs w:val="20"/>
        </w:rPr>
        <w:sectPr w:rsidR="005C36DA">
          <w:pgSz w:w="11900" w:h="16840"/>
          <w:pgMar w:top="1040" w:right="1580" w:bottom="280" w:left="620" w:header="548" w:footer="0" w:gutter="0"/>
          <w:cols w:space="720"/>
        </w:sectPr>
      </w:pPr>
    </w:p>
    <w:p w:rsidR="005C36DA" w:rsidRDefault="005C36DA">
      <w:pPr>
        <w:pStyle w:val="BodyText"/>
        <w:spacing w:before="7"/>
        <w:rPr>
          <w:i/>
          <w:iCs/>
          <w:sz w:val="19"/>
          <w:szCs w:val="19"/>
        </w:rPr>
      </w:pPr>
    </w:p>
    <w:p w:rsidR="005C36DA" w:rsidRDefault="005C36DA">
      <w:pPr>
        <w:pStyle w:val="Heading4"/>
        <w:spacing w:before="92"/>
        <w:ind w:left="592"/>
        <w:rPr>
          <w:b w:val="0"/>
          <w:bCs w:val="0"/>
          <w:i w:val="0"/>
          <w:iCs w:val="0"/>
        </w:rPr>
      </w:pPr>
      <w:r>
        <w:t xml:space="preserve">При необходимости доступа к двигателю и электропроводке </w:t>
      </w:r>
      <w:r>
        <w:rPr>
          <w:b w:val="0"/>
          <w:bCs w:val="0"/>
          <w:i w:val="0"/>
          <w:iCs w:val="0"/>
        </w:rPr>
        <w:t>необходимо:</w:t>
      </w:r>
    </w:p>
    <w:p w:rsidR="005C36DA" w:rsidRDefault="005C36DA">
      <w:pPr>
        <w:pStyle w:val="BodyText"/>
        <w:spacing w:before="2"/>
      </w:pPr>
    </w:p>
    <w:p w:rsidR="005C36DA" w:rsidRDefault="005C36DA">
      <w:pPr>
        <w:pStyle w:val="ListParagraph"/>
        <w:numPr>
          <w:ilvl w:val="1"/>
          <w:numId w:val="4"/>
        </w:numPr>
        <w:tabs>
          <w:tab w:val="left" w:pos="1313"/>
        </w:tabs>
        <w:spacing w:line="244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Выключить мельницу из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сети.</w:t>
      </w:r>
    </w:p>
    <w:p w:rsidR="005C36DA" w:rsidRDefault="005C36DA">
      <w:pPr>
        <w:pStyle w:val="ListParagraph"/>
        <w:numPr>
          <w:ilvl w:val="1"/>
          <w:numId w:val="4"/>
        </w:numPr>
        <w:tabs>
          <w:tab w:val="left" w:pos="1313"/>
        </w:tabs>
        <w:spacing w:line="244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Снять крышку размольной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камеры.</w:t>
      </w:r>
    </w:p>
    <w:p w:rsidR="005C36DA" w:rsidRDefault="005C36DA">
      <w:pPr>
        <w:pStyle w:val="ListParagraph"/>
        <w:numPr>
          <w:ilvl w:val="1"/>
          <w:numId w:val="4"/>
        </w:numPr>
        <w:tabs>
          <w:tab w:val="left" w:pos="1313"/>
        </w:tabs>
        <w:spacing w:line="242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Отвинтить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две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гайки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крепления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основания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размольной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камеры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корпусу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(рис.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3).</w:t>
      </w:r>
    </w:p>
    <w:p w:rsidR="005C36DA" w:rsidRDefault="005C36DA">
      <w:pPr>
        <w:spacing w:line="227" w:lineRule="exact"/>
        <w:ind w:left="131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Торцевой ключ на 10.</w:t>
      </w:r>
    </w:p>
    <w:p w:rsidR="005C36DA" w:rsidRDefault="005C36DA">
      <w:pPr>
        <w:pStyle w:val="ListParagraph"/>
        <w:numPr>
          <w:ilvl w:val="1"/>
          <w:numId w:val="4"/>
        </w:numPr>
        <w:tabs>
          <w:tab w:val="left" w:pos="1312"/>
        </w:tabs>
        <w:spacing w:before="4"/>
        <w:ind w:right="112"/>
        <w:rPr>
          <w:sz w:val="20"/>
          <w:szCs w:val="20"/>
        </w:rPr>
      </w:pPr>
      <w:r>
        <w:rPr>
          <w:sz w:val="20"/>
          <w:szCs w:val="20"/>
        </w:rPr>
        <w:t>Поднять вверх основание размольной камеры, одновременно поворачивая ее против часовой стрелки относительно корпуса на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r>
        <w:rPr>
          <w:sz w:val="20"/>
          <w:szCs w:val="20"/>
          <w:vertAlign w:val="superscript"/>
        </w:rPr>
        <w:t>о</w:t>
      </w:r>
      <w:r>
        <w:rPr>
          <w:sz w:val="20"/>
          <w:szCs w:val="20"/>
        </w:rPr>
        <w:t>.</w:t>
      </w:r>
    </w:p>
    <w:p w:rsidR="005C36DA" w:rsidRDefault="005C36DA">
      <w:pPr>
        <w:pStyle w:val="ListParagraph"/>
        <w:numPr>
          <w:ilvl w:val="1"/>
          <w:numId w:val="4"/>
        </w:numPr>
        <w:tabs>
          <w:tab w:val="left" w:pos="1313"/>
        </w:tabs>
        <w:spacing w:line="243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Отсоединить кабель от кнопки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«ПУСК».</w:t>
      </w:r>
    </w:p>
    <w:p w:rsidR="005C36DA" w:rsidRDefault="005C36DA">
      <w:pPr>
        <w:pStyle w:val="BodyText"/>
        <w:spacing w:before="1"/>
        <w:rPr>
          <w:sz w:val="22"/>
          <w:szCs w:val="22"/>
        </w:rPr>
      </w:pPr>
    </w:p>
    <w:p w:rsidR="005C36DA" w:rsidRDefault="005C36DA">
      <w:pPr>
        <w:pStyle w:val="Heading2"/>
        <w:spacing w:before="0"/>
      </w:pPr>
      <w:bookmarkStart w:id="11" w:name="_TOC_250003"/>
      <w:bookmarkEnd w:id="11"/>
      <w:r>
        <w:t>Возможные неисправности и способы их устранения</w:t>
      </w:r>
    </w:p>
    <w:p w:rsidR="005C36DA" w:rsidRDefault="005C36DA">
      <w:pPr>
        <w:pStyle w:val="BodyText"/>
        <w:spacing w:before="12"/>
        <w:rPr>
          <w:rFonts w:ascii="Arial Black"/>
          <w:sz w:val="21"/>
          <w:szCs w:val="21"/>
        </w:rPr>
      </w:pPr>
    </w:p>
    <w:p w:rsidR="005C36DA" w:rsidRDefault="005C36DA">
      <w:pPr>
        <w:pStyle w:val="BodyText"/>
        <w:ind w:left="232"/>
      </w:pPr>
      <w:r>
        <w:t>Возможные неисправности и способы их устранения приведены в табл. 2.</w:t>
      </w:r>
    </w:p>
    <w:p w:rsidR="005C36DA" w:rsidRDefault="005C36DA">
      <w:pPr>
        <w:pStyle w:val="BodyText"/>
        <w:spacing w:before="9"/>
        <w:rPr>
          <w:sz w:val="19"/>
          <w:szCs w:val="19"/>
        </w:rPr>
      </w:pPr>
    </w:p>
    <w:p w:rsidR="005C36DA" w:rsidRDefault="005C36DA">
      <w:pPr>
        <w:spacing w:after="5"/>
        <w:ind w:right="112"/>
        <w:jc w:val="right"/>
        <w:rPr>
          <w:sz w:val="16"/>
          <w:szCs w:val="16"/>
        </w:rPr>
      </w:pPr>
      <w:r>
        <w:rPr>
          <w:sz w:val="16"/>
          <w:szCs w:val="16"/>
        </w:rPr>
        <w:t>Табл. 2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2"/>
        <w:gridCol w:w="2122"/>
        <w:gridCol w:w="2345"/>
      </w:tblGrid>
      <w:tr w:rsidR="005C36DA">
        <w:trPr>
          <w:trHeight w:val="736"/>
        </w:trPr>
        <w:tc>
          <w:tcPr>
            <w:tcW w:w="2122" w:type="dxa"/>
          </w:tcPr>
          <w:p w:rsidR="005C36DA" w:rsidRDefault="005C36DA">
            <w:pPr>
              <w:pStyle w:val="TableParagraph"/>
              <w:spacing w:before="8"/>
              <w:ind w:left="0"/>
              <w:rPr>
                <w:sz w:val="15"/>
                <w:szCs w:val="15"/>
              </w:rPr>
            </w:pPr>
          </w:p>
          <w:p w:rsidR="005C36DA" w:rsidRDefault="005C36DA">
            <w:pPr>
              <w:pStyle w:val="TableParagraph"/>
              <w:ind w:left="266" w:right="241" w:firstLine="17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Неисправность, внешнее проявление</w:t>
            </w:r>
          </w:p>
        </w:tc>
        <w:tc>
          <w:tcPr>
            <w:tcW w:w="2122" w:type="dxa"/>
          </w:tcPr>
          <w:p w:rsidR="005C36DA" w:rsidRDefault="005C36DA">
            <w:pPr>
              <w:pStyle w:val="TableParagraph"/>
              <w:spacing w:before="8"/>
              <w:ind w:left="0"/>
              <w:rPr>
                <w:sz w:val="15"/>
                <w:szCs w:val="15"/>
              </w:rPr>
            </w:pPr>
          </w:p>
          <w:p w:rsidR="005C36DA" w:rsidRDefault="005C36DA">
            <w:pPr>
              <w:pStyle w:val="TableParagraph"/>
              <w:ind w:left="301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Вероятная причина</w:t>
            </w:r>
          </w:p>
        </w:tc>
        <w:tc>
          <w:tcPr>
            <w:tcW w:w="2345" w:type="dxa"/>
          </w:tcPr>
          <w:p w:rsidR="005C36DA" w:rsidRDefault="005C36DA">
            <w:pPr>
              <w:pStyle w:val="TableParagraph"/>
              <w:spacing w:before="8"/>
              <w:ind w:left="0"/>
              <w:rPr>
                <w:sz w:val="15"/>
                <w:szCs w:val="15"/>
              </w:rPr>
            </w:pPr>
          </w:p>
          <w:p w:rsidR="005C36DA" w:rsidRDefault="005C36DA">
            <w:pPr>
              <w:pStyle w:val="TableParagraph"/>
              <w:ind w:left="42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Метод устранения</w:t>
            </w:r>
          </w:p>
        </w:tc>
      </w:tr>
      <w:tr w:rsidR="005C36DA">
        <w:trPr>
          <w:trHeight w:val="734"/>
        </w:trPr>
        <w:tc>
          <w:tcPr>
            <w:tcW w:w="2122" w:type="dxa"/>
            <w:tcBorders>
              <w:bottom w:val="nil"/>
            </w:tcBorders>
          </w:tcPr>
          <w:p w:rsidR="005C36DA" w:rsidRDefault="005C36DA">
            <w:pPr>
              <w:pStyle w:val="TableParagraph"/>
              <w:ind w:right="8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включается двигатель.</w:t>
            </w:r>
          </w:p>
        </w:tc>
        <w:tc>
          <w:tcPr>
            <w:tcW w:w="2122" w:type="dxa"/>
            <w:tcBorders>
              <w:bottom w:val="nil"/>
            </w:tcBorders>
          </w:tcPr>
          <w:p w:rsidR="005C36DA" w:rsidRDefault="005C36DA">
            <w:pPr>
              <w:pStyle w:val="TableParagraph"/>
              <w:ind w:left="145" w:righ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1.Отсутствует напряжение 220 В на контактах розетки.</w:t>
            </w:r>
          </w:p>
        </w:tc>
        <w:tc>
          <w:tcPr>
            <w:tcW w:w="2345" w:type="dxa"/>
            <w:tcBorders>
              <w:bottom w:val="nil"/>
            </w:tcBorders>
          </w:tcPr>
          <w:p w:rsidR="005C36DA" w:rsidRDefault="005C36DA">
            <w:pPr>
              <w:pStyle w:val="TableParagraph"/>
              <w:ind w:right="2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Проверить наличие напряжения питания. Устранить неисправность.</w:t>
            </w:r>
          </w:p>
        </w:tc>
      </w:tr>
      <w:tr w:rsidR="005C36DA">
        <w:trPr>
          <w:trHeight w:val="1011"/>
        </w:trPr>
        <w:tc>
          <w:tcPr>
            <w:tcW w:w="2122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before="8"/>
              <w:ind w:left="0"/>
              <w:rPr>
                <w:sz w:val="15"/>
                <w:szCs w:val="15"/>
              </w:rPr>
            </w:pPr>
          </w:p>
          <w:p w:rsidR="005C36DA" w:rsidRDefault="005C36DA">
            <w:pPr>
              <w:pStyle w:val="TableParagraph"/>
              <w:ind w:right="3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Сработала система защиты от перегрузок.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before="8"/>
              <w:ind w:left="0"/>
              <w:rPr>
                <w:sz w:val="15"/>
                <w:szCs w:val="15"/>
              </w:rPr>
            </w:pPr>
          </w:p>
          <w:p w:rsidR="005C36DA" w:rsidRDefault="005C36DA">
            <w:pPr>
              <w:pStyle w:val="TableParagraph"/>
              <w:ind w:right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приведения мельницы в рабочее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состояние.</w:t>
            </w:r>
          </w:p>
          <w:p w:rsidR="005C36DA" w:rsidRDefault="005C36DA">
            <w:pPr>
              <w:pStyle w:val="TableParagraph"/>
              <w:spacing w:before="2"/>
              <w:ind w:right="126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См. </w:t>
            </w:r>
            <w:r>
              <w:rPr>
                <w:b/>
                <w:bCs/>
                <w:i/>
                <w:iCs/>
                <w:sz w:val="16"/>
                <w:szCs w:val="16"/>
              </w:rPr>
              <w:t>Система защиты от перегрузки</w:t>
            </w:r>
            <w:r>
              <w:rPr>
                <w:b/>
                <w:bCs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(стр.15).</w:t>
            </w:r>
          </w:p>
        </w:tc>
      </w:tr>
      <w:tr w:rsidR="005C36DA">
        <w:trPr>
          <w:trHeight w:val="646"/>
        </w:trPr>
        <w:tc>
          <w:tcPr>
            <w:tcW w:w="2122" w:type="dxa"/>
            <w:tcBorders>
              <w:top w:val="nil"/>
            </w:tcBorders>
          </w:tcPr>
          <w:p w:rsidR="005C36DA" w:rsidRDefault="005C36DA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5C36DA" w:rsidRDefault="005C36DA">
            <w:pPr>
              <w:pStyle w:val="TableParagraph"/>
              <w:spacing w:before="88" w:line="180" w:lineRule="atLeast"/>
              <w:ind w:right="3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Не закрыта крышка корпуса, сработала блокировка крышки.</w:t>
            </w:r>
          </w:p>
        </w:tc>
        <w:tc>
          <w:tcPr>
            <w:tcW w:w="2345" w:type="dxa"/>
            <w:tcBorders>
              <w:top w:val="nil"/>
            </w:tcBorders>
          </w:tcPr>
          <w:p w:rsidR="005C36DA" w:rsidRDefault="005C36DA">
            <w:pPr>
              <w:pStyle w:val="TableParagraph"/>
              <w:spacing w:before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Закрыть крышку корпуса.</w:t>
            </w:r>
          </w:p>
        </w:tc>
      </w:tr>
      <w:tr w:rsidR="005C36DA">
        <w:trPr>
          <w:trHeight w:val="182"/>
        </w:trPr>
        <w:tc>
          <w:tcPr>
            <w:tcW w:w="2122" w:type="dxa"/>
            <w:tcBorders>
              <w:bottom w:val="nil"/>
            </w:tcBorders>
          </w:tcPr>
          <w:p w:rsidR="005C36DA" w:rsidRDefault="005C36DA">
            <w:pPr>
              <w:pStyle w:val="TableParagraph"/>
              <w:spacing w:line="16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поступает зерно из</w:t>
            </w:r>
          </w:p>
        </w:tc>
        <w:tc>
          <w:tcPr>
            <w:tcW w:w="2122" w:type="dxa"/>
            <w:tcBorders>
              <w:bottom w:val="nil"/>
            </w:tcBorders>
          </w:tcPr>
          <w:p w:rsidR="005C36DA" w:rsidRDefault="005C36DA">
            <w:pPr>
              <w:pStyle w:val="TableParagraph"/>
              <w:spacing w:line="16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Загрязнен фильтр, забит</w:t>
            </w:r>
          </w:p>
        </w:tc>
        <w:tc>
          <w:tcPr>
            <w:tcW w:w="2345" w:type="dxa"/>
            <w:tcBorders>
              <w:bottom w:val="nil"/>
            </w:tcBorders>
          </w:tcPr>
          <w:p w:rsidR="005C36DA" w:rsidRDefault="005C36DA">
            <w:pPr>
              <w:pStyle w:val="TableParagraph"/>
              <w:spacing w:line="16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Очистить фильтр и</w:t>
            </w:r>
          </w:p>
        </w:tc>
      </w:tr>
      <w:tr w:rsidR="005C36DA">
        <w:trPr>
          <w:trHeight w:val="183"/>
        </w:trPr>
        <w:tc>
          <w:tcPr>
            <w:tcW w:w="2122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дозатора в размольную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продуктопровод.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продуктопровод.</w:t>
            </w:r>
          </w:p>
        </w:tc>
      </w:tr>
      <w:tr w:rsidR="005C36DA">
        <w:trPr>
          <w:trHeight w:val="184"/>
        </w:trPr>
        <w:tc>
          <w:tcPr>
            <w:tcW w:w="2122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line="16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камеру.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ind w:left="0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line="165" w:lineRule="exac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См. </w:t>
            </w:r>
            <w:r>
              <w:rPr>
                <w:b/>
                <w:bCs/>
                <w:i/>
                <w:iCs/>
                <w:sz w:val="16"/>
                <w:szCs w:val="16"/>
              </w:rPr>
              <w:t>Очистка фильтров</w:t>
            </w:r>
          </w:p>
        </w:tc>
      </w:tr>
      <w:tr w:rsidR="005C36DA">
        <w:trPr>
          <w:trHeight w:val="183"/>
        </w:trPr>
        <w:tc>
          <w:tcPr>
            <w:tcW w:w="2122" w:type="dxa"/>
            <w:tcBorders>
              <w:top w:val="nil"/>
            </w:tcBorders>
          </w:tcPr>
          <w:p w:rsidR="005C36DA" w:rsidRDefault="005C36DA">
            <w:pPr>
              <w:pStyle w:val="TableParagraph"/>
              <w:ind w:left="0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5C36DA" w:rsidRDefault="005C36DA">
            <w:pPr>
              <w:pStyle w:val="TableParagraph"/>
              <w:ind w:left="0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345" w:type="dxa"/>
            <w:tcBorders>
              <w:top w:val="nil"/>
            </w:tcBorders>
          </w:tcPr>
          <w:p w:rsidR="005C36DA" w:rsidRDefault="005C36DA">
            <w:pPr>
              <w:pStyle w:val="TableParagraph"/>
              <w:spacing w:line="163" w:lineRule="exac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(стр. 15).</w:t>
            </w:r>
          </w:p>
        </w:tc>
      </w:tr>
      <w:tr w:rsidR="005C36DA">
        <w:trPr>
          <w:trHeight w:val="183"/>
        </w:trPr>
        <w:tc>
          <w:tcPr>
            <w:tcW w:w="2122" w:type="dxa"/>
            <w:tcBorders>
              <w:bottom w:val="nil"/>
            </w:tcBorders>
          </w:tcPr>
          <w:p w:rsidR="005C36DA" w:rsidRDefault="005C36DA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Уменьшилась</w:t>
            </w:r>
          </w:p>
        </w:tc>
        <w:tc>
          <w:tcPr>
            <w:tcW w:w="2122" w:type="dxa"/>
            <w:tcBorders>
              <w:bottom w:val="nil"/>
            </w:tcBorders>
          </w:tcPr>
          <w:p w:rsidR="005C36DA" w:rsidRDefault="005C36DA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Размольный орган</w:t>
            </w:r>
          </w:p>
        </w:tc>
        <w:tc>
          <w:tcPr>
            <w:tcW w:w="2345" w:type="dxa"/>
            <w:tcBorders>
              <w:bottom w:val="nil"/>
            </w:tcBorders>
          </w:tcPr>
          <w:p w:rsidR="005C36DA" w:rsidRDefault="005C36DA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Натянуть ремень.</w:t>
            </w:r>
          </w:p>
        </w:tc>
      </w:tr>
      <w:tr w:rsidR="005C36DA">
        <w:trPr>
          <w:trHeight w:val="184"/>
        </w:trPr>
        <w:tc>
          <w:tcPr>
            <w:tcW w:w="2122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line="16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производительность.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line="16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вращается с малой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line="165" w:lineRule="exac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См. </w:t>
            </w:r>
            <w:r>
              <w:rPr>
                <w:b/>
                <w:bCs/>
                <w:i/>
                <w:iCs/>
                <w:sz w:val="16"/>
                <w:szCs w:val="16"/>
              </w:rPr>
              <w:t>Натяжка ремня.</w:t>
            </w:r>
          </w:p>
        </w:tc>
      </w:tr>
      <w:tr w:rsidR="005C36DA">
        <w:trPr>
          <w:trHeight w:val="183"/>
        </w:trPr>
        <w:tc>
          <w:tcPr>
            <w:tcW w:w="2122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ind w:left="0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скоростью.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line="164" w:lineRule="exac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(стр. 17).</w:t>
            </w:r>
          </w:p>
        </w:tc>
      </w:tr>
      <w:tr w:rsidR="005C36DA">
        <w:trPr>
          <w:trHeight w:val="184"/>
        </w:trPr>
        <w:tc>
          <w:tcPr>
            <w:tcW w:w="2122" w:type="dxa"/>
            <w:tcBorders>
              <w:top w:val="nil"/>
            </w:tcBorders>
          </w:tcPr>
          <w:p w:rsidR="005C36DA" w:rsidRDefault="005C36DA">
            <w:pPr>
              <w:pStyle w:val="TableParagraph"/>
              <w:ind w:left="0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5C36DA" w:rsidRDefault="005C36DA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Вытянулся ремень.</w:t>
            </w:r>
          </w:p>
        </w:tc>
        <w:tc>
          <w:tcPr>
            <w:tcW w:w="2345" w:type="dxa"/>
            <w:tcBorders>
              <w:top w:val="nil"/>
            </w:tcBorders>
          </w:tcPr>
          <w:p w:rsidR="005C36DA" w:rsidRDefault="005C36DA">
            <w:pPr>
              <w:pStyle w:val="TableParagraph"/>
              <w:ind w:left="0"/>
              <w:rPr>
                <w:rFonts w:ascii="Times New Roman"/>
                <w:sz w:val="12"/>
                <w:szCs w:val="12"/>
              </w:rPr>
            </w:pPr>
          </w:p>
        </w:tc>
      </w:tr>
      <w:tr w:rsidR="005C36DA">
        <w:trPr>
          <w:trHeight w:val="182"/>
        </w:trPr>
        <w:tc>
          <w:tcPr>
            <w:tcW w:w="2122" w:type="dxa"/>
            <w:tcBorders>
              <w:bottom w:val="nil"/>
            </w:tcBorders>
          </w:tcPr>
          <w:p w:rsidR="005C36DA" w:rsidRDefault="005C36DA">
            <w:pPr>
              <w:pStyle w:val="TableParagraph"/>
              <w:spacing w:line="16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 не поступает из</w:t>
            </w:r>
          </w:p>
        </w:tc>
        <w:tc>
          <w:tcPr>
            <w:tcW w:w="2122" w:type="dxa"/>
            <w:tcBorders>
              <w:bottom w:val="nil"/>
            </w:tcBorders>
          </w:tcPr>
          <w:p w:rsidR="005C36DA" w:rsidRDefault="005C36DA">
            <w:pPr>
              <w:pStyle w:val="TableParagraph"/>
              <w:spacing w:line="16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Слишком сильно</w:t>
            </w:r>
          </w:p>
        </w:tc>
        <w:tc>
          <w:tcPr>
            <w:tcW w:w="2345" w:type="dxa"/>
            <w:tcBorders>
              <w:bottom w:val="nil"/>
            </w:tcBorders>
          </w:tcPr>
          <w:p w:rsidR="005C36DA" w:rsidRDefault="005C36DA">
            <w:pPr>
              <w:pStyle w:val="TableParagraph"/>
              <w:spacing w:line="16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Отвинтить бункер против</w:t>
            </w:r>
          </w:p>
        </w:tc>
      </w:tr>
      <w:tr w:rsidR="005C36DA">
        <w:trPr>
          <w:trHeight w:val="185"/>
        </w:trPr>
        <w:tc>
          <w:tcPr>
            <w:tcW w:w="2122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line="16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загрузочного бункера в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line="16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закручен бункер в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line="16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часовой стрелки,</w:t>
            </w:r>
          </w:p>
        </w:tc>
      </w:tr>
      <w:tr w:rsidR="005C36DA">
        <w:trPr>
          <w:trHeight w:val="183"/>
        </w:trPr>
        <w:tc>
          <w:tcPr>
            <w:tcW w:w="2122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дозатор.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дозатор.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отрегулировать подачу</w:t>
            </w:r>
          </w:p>
        </w:tc>
      </w:tr>
      <w:tr w:rsidR="005C36DA">
        <w:trPr>
          <w:trHeight w:val="183"/>
        </w:trPr>
        <w:tc>
          <w:tcPr>
            <w:tcW w:w="2122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ind w:left="0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ind w:left="0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зерна, застопорить бункер в</w:t>
            </w:r>
          </w:p>
        </w:tc>
      </w:tr>
      <w:tr w:rsidR="005C36DA">
        <w:trPr>
          <w:trHeight w:val="183"/>
        </w:trPr>
        <w:tc>
          <w:tcPr>
            <w:tcW w:w="2122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ind w:left="0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ind w:left="0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5C36DA" w:rsidRDefault="005C36DA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дозаторе стопорным</w:t>
            </w:r>
          </w:p>
        </w:tc>
      </w:tr>
      <w:tr w:rsidR="005C36DA">
        <w:trPr>
          <w:trHeight w:val="183"/>
        </w:trPr>
        <w:tc>
          <w:tcPr>
            <w:tcW w:w="2122" w:type="dxa"/>
            <w:tcBorders>
              <w:top w:val="nil"/>
            </w:tcBorders>
          </w:tcPr>
          <w:p w:rsidR="005C36DA" w:rsidRDefault="005C36DA">
            <w:pPr>
              <w:pStyle w:val="TableParagraph"/>
              <w:ind w:left="0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5C36DA" w:rsidRDefault="005C36DA">
            <w:pPr>
              <w:pStyle w:val="TableParagraph"/>
              <w:ind w:left="0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345" w:type="dxa"/>
            <w:tcBorders>
              <w:top w:val="nil"/>
            </w:tcBorders>
          </w:tcPr>
          <w:p w:rsidR="005C36DA" w:rsidRDefault="005C36DA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кольцом.</w:t>
            </w:r>
          </w:p>
        </w:tc>
      </w:tr>
      <w:tr w:rsidR="005C36DA">
        <w:trPr>
          <w:trHeight w:val="554"/>
        </w:trPr>
        <w:tc>
          <w:tcPr>
            <w:tcW w:w="2122" w:type="dxa"/>
          </w:tcPr>
          <w:p w:rsidR="005C36DA" w:rsidRDefault="005C36DA">
            <w:pPr>
              <w:pStyle w:val="TableParagraph"/>
              <w:ind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Высокая запыленность при работе мельницы.</w:t>
            </w:r>
          </w:p>
        </w:tc>
        <w:tc>
          <w:tcPr>
            <w:tcW w:w="2122" w:type="dxa"/>
          </w:tcPr>
          <w:p w:rsidR="005C36DA" w:rsidRDefault="005C36DA">
            <w:pPr>
              <w:pStyle w:val="TableParagraph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Загрязнен фильтр.</w:t>
            </w:r>
          </w:p>
        </w:tc>
        <w:tc>
          <w:tcPr>
            <w:tcW w:w="2345" w:type="dxa"/>
          </w:tcPr>
          <w:p w:rsidR="005C36DA" w:rsidRDefault="005C36DA">
            <w:pPr>
              <w:pStyle w:val="TableParagraph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Очистить фильтр.</w:t>
            </w:r>
          </w:p>
          <w:p w:rsidR="005C36DA" w:rsidRDefault="005C36DA">
            <w:pPr>
              <w:pStyle w:val="TableParagraph"/>
              <w:spacing w:before="1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См. </w:t>
            </w:r>
            <w:r>
              <w:rPr>
                <w:b/>
                <w:bCs/>
                <w:i/>
                <w:iCs/>
                <w:sz w:val="16"/>
                <w:szCs w:val="16"/>
              </w:rPr>
              <w:t>Очистка фильтров</w:t>
            </w:r>
          </w:p>
          <w:p w:rsidR="005C36DA" w:rsidRDefault="005C36DA">
            <w:pPr>
              <w:pStyle w:val="TableParagraph"/>
              <w:spacing w:line="168" w:lineRule="exac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(стр. 15).</w:t>
            </w:r>
          </w:p>
        </w:tc>
      </w:tr>
    </w:tbl>
    <w:p w:rsidR="005C36DA" w:rsidRDefault="005C36DA">
      <w:pPr>
        <w:pStyle w:val="BodyText"/>
        <w:spacing w:before="9"/>
        <w:rPr>
          <w:sz w:val="19"/>
          <w:szCs w:val="19"/>
        </w:rPr>
      </w:pPr>
    </w:p>
    <w:p w:rsidR="005C36DA" w:rsidRDefault="005C36DA">
      <w:pPr>
        <w:pStyle w:val="BodyText"/>
        <w:ind w:left="232"/>
      </w:pPr>
      <w:r>
        <w:t>В случае появления других неисправностей ремонт следует проводить с привлечением специалистов предприятия-изготовителя.</w:t>
      </w:r>
    </w:p>
    <w:p w:rsidR="005C36DA" w:rsidRDefault="005C36DA">
      <w:pPr>
        <w:sectPr w:rsidR="005C36DA">
          <w:headerReference w:type="default" r:id="rId20"/>
          <w:pgSz w:w="11900" w:h="16840"/>
          <w:pgMar w:top="1040" w:right="1580" w:bottom="280" w:left="620" w:header="548" w:footer="0" w:gutter="0"/>
          <w:pgNumType w:start="11"/>
          <w:cols w:space="720"/>
        </w:sectPr>
      </w:pPr>
    </w:p>
    <w:p w:rsidR="005C36DA" w:rsidRDefault="005C36DA">
      <w:pPr>
        <w:pStyle w:val="Heading2"/>
      </w:pPr>
      <w:bookmarkStart w:id="12" w:name="_TOC_250002"/>
      <w:bookmarkEnd w:id="12"/>
      <w:r>
        <w:t>Технические характеристики</w:t>
      </w:r>
    </w:p>
    <w:p w:rsidR="005C36DA" w:rsidRDefault="005C36DA">
      <w:pPr>
        <w:pStyle w:val="BodyText"/>
        <w:tabs>
          <w:tab w:val="left" w:pos="5720"/>
        </w:tabs>
        <w:spacing w:before="250"/>
        <w:ind w:left="592"/>
        <w:rPr>
          <w:b/>
          <w:bCs/>
        </w:rPr>
      </w:pPr>
      <w:r>
        <w:t>Объем</w:t>
      </w:r>
      <w:r>
        <w:rPr>
          <w:spacing w:val="-4"/>
        </w:rPr>
        <w:t xml:space="preserve"> </w:t>
      </w:r>
      <w:r>
        <w:t>загрузочного</w:t>
      </w:r>
      <w:r>
        <w:rPr>
          <w:spacing w:val="-3"/>
        </w:rPr>
        <w:t xml:space="preserve"> </w:t>
      </w:r>
      <w:r>
        <w:t>бункера</w:t>
      </w:r>
      <w:r>
        <w:tab/>
      </w:r>
      <w:r>
        <w:rPr>
          <w:b/>
          <w:bCs/>
        </w:rPr>
        <w:t>280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мл</w:t>
      </w:r>
    </w:p>
    <w:p w:rsidR="005C36DA" w:rsidRDefault="005C36DA">
      <w:pPr>
        <w:pStyle w:val="BodyText"/>
        <w:tabs>
          <w:tab w:val="left" w:pos="1554"/>
          <w:tab w:val="left" w:pos="2857"/>
          <w:tab w:val="left" w:pos="3920"/>
        </w:tabs>
        <w:spacing w:before="1"/>
        <w:ind w:left="592"/>
      </w:pPr>
      <w:r>
        <w:t>Объем</w:t>
      </w:r>
      <w:r>
        <w:tab/>
        <w:t>приемного</w:t>
      </w:r>
      <w:r>
        <w:tab/>
        <w:t>бункера</w:t>
      </w:r>
      <w:r>
        <w:tab/>
        <w:t>для</w:t>
      </w:r>
    </w:p>
    <w:p w:rsidR="005C36DA" w:rsidRDefault="005C36DA">
      <w:pPr>
        <w:tabs>
          <w:tab w:val="left" w:pos="5720"/>
        </w:tabs>
        <w:ind w:left="592"/>
        <w:rPr>
          <w:b/>
          <w:bCs/>
          <w:sz w:val="20"/>
          <w:szCs w:val="20"/>
        </w:rPr>
      </w:pPr>
      <w:r>
        <w:rPr>
          <w:sz w:val="20"/>
          <w:szCs w:val="20"/>
        </w:rPr>
        <w:t>продукта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размола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200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мл</w:t>
      </w:r>
    </w:p>
    <w:p w:rsidR="005C36DA" w:rsidRDefault="005C36DA">
      <w:pPr>
        <w:pStyle w:val="BodyText"/>
        <w:spacing w:before="1" w:line="229" w:lineRule="exact"/>
        <w:ind w:left="592"/>
      </w:pPr>
      <w:r>
        <w:t>Допустимое количество размолов</w:t>
      </w:r>
      <w:r>
        <w:rPr>
          <w:spacing w:val="55"/>
        </w:rPr>
        <w:t xml:space="preserve"> </w:t>
      </w:r>
      <w:r>
        <w:t>в</w:t>
      </w:r>
    </w:p>
    <w:p w:rsidR="005C36DA" w:rsidRDefault="005C36DA">
      <w:pPr>
        <w:tabs>
          <w:tab w:val="right" w:pos="6383"/>
        </w:tabs>
        <w:spacing w:line="229" w:lineRule="exact"/>
        <w:ind w:left="592"/>
        <w:rPr>
          <w:b/>
          <w:bCs/>
          <w:sz w:val="20"/>
          <w:szCs w:val="20"/>
        </w:rPr>
      </w:pPr>
      <w:r>
        <w:rPr>
          <w:sz w:val="20"/>
          <w:szCs w:val="20"/>
        </w:rPr>
        <w:t>час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18</w:t>
      </w:r>
    </w:p>
    <w:p w:rsidR="005C36DA" w:rsidRDefault="005C36DA">
      <w:pPr>
        <w:pStyle w:val="BodyText"/>
        <w:ind w:left="592"/>
      </w:pPr>
      <w:r>
        <w:t>Время размола навески массой</w:t>
      </w:r>
    </w:p>
    <w:p w:rsidR="005C36DA" w:rsidRDefault="005C36DA">
      <w:pPr>
        <w:tabs>
          <w:tab w:val="left" w:pos="5360"/>
        </w:tabs>
        <w:ind w:left="592"/>
        <w:rPr>
          <w:b/>
          <w:bCs/>
          <w:sz w:val="20"/>
          <w:szCs w:val="20"/>
        </w:rPr>
      </w:pPr>
      <w:r>
        <w:rPr>
          <w:sz w:val="20"/>
          <w:szCs w:val="20"/>
        </w:rPr>
        <w:t>50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20…40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сек</w:t>
      </w:r>
    </w:p>
    <w:p w:rsidR="005C36DA" w:rsidRDefault="005C36DA">
      <w:pPr>
        <w:pStyle w:val="BodyText"/>
        <w:spacing w:before="1"/>
        <w:ind w:left="592"/>
      </w:pPr>
      <w:r>
        <w:t>Максимальный размер измельчаемых</w:t>
      </w:r>
    </w:p>
    <w:p w:rsidR="005C36DA" w:rsidRDefault="005C36DA">
      <w:pPr>
        <w:tabs>
          <w:tab w:val="left" w:pos="4873"/>
        </w:tabs>
        <w:ind w:left="592"/>
        <w:rPr>
          <w:b/>
          <w:bCs/>
          <w:sz w:val="20"/>
          <w:szCs w:val="20"/>
        </w:rPr>
      </w:pPr>
      <w:r>
        <w:rPr>
          <w:sz w:val="20"/>
          <w:szCs w:val="20"/>
        </w:rPr>
        <w:t>зерен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не более 14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мм</w:t>
      </w:r>
    </w:p>
    <w:p w:rsidR="005C36DA" w:rsidRDefault="005C36DA">
      <w:pPr>
        <w:tabs>
          <w:tab w:val="left" w:pos="5164"/>
        </w:tabs>
        <w:spacing w:before="1" w:line="228" w:lineRule="exact"/>
        <w:ind w:right="3313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Диаметр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отверстий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сита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1,0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мм</w:t>
      </w:r>
    </w:p>
    <w:p w:rsidR="005C36DA" w:rsidRDefault="005C36DA">
      <w:pPr>
        <w:pStyle w:val="Heading3"/>
        <w:spacing w:line="228" w:lineRule="exact"/>
        <w:ind w:right="3313"/>
      </w:pPr>
      <w:r>
        <w:t>0,9</w:t>
      </w:r>
      <w:r>
        <w:rPr>
          <w:spacing w:val="-5"/>
        </w:rPr>
        <w:t xml:space="preserve"> </w:t>
      </w:r>
      <w:r>
        <w:t>мм</w:t>
      </w:r>
    </w:p>
    <w:p w:rsidR="005C36DA" w:rsidRDefault="005C36DA">
      <w:pPr>
        <w:ind w:right="331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0,8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мм</w:t>
      </w:r>
    </w:p>
    <w:p w:rsidR="005C36DA" w:rsidRDefault="005C36DA">
      <w:pPr>
        <w:jc w:val="right"/>
        <w:rPr>
          <w:sz w:val="20"/>
          <w:szCs w:val="20"/>
        </w:rPr>
        <w:sectPr w:rsidR="005C36DA">
          <w:pgSz w:w="11900" w:h="16840"/>
          <w:pgMar w:top="1040" w:right="1580" w:bottom="280" w:left="620" w:header="548" w:footer="0" w:gutter="0"/>
          <w:cols w:space="720"/>
        </w:sectPr>
      </w:pPr>
    </w:p>
    <w:p w:rsidR="005C36DA" w:rsidRDefault="005C36DA">
      <w:pPr>
        <w:pStyle w:val="BodyText"/>
        <w:spacing w:before="3"/>
        <w:ind w:left="592"/>
      </w:pPr>
      <w:r>
        <w:t>Частота вращения рабочего органа</w:t>
      </w:r>
    </w:p>
    <w:p w:rsidR="005C36DA" w:rsidRDefault="005C36DA">
      <w:pPr>
        <w:pStyle w:val="BodyText"/>
        <w:spacing w:before="1"/>
      </w:pPr>
    </w:p>
    <w:p w:rsidR="005C36DA" w:rsidRDefault="005C36DA">
      <w:pPr>
        <w:pStyle w:val="BodyText"/>
        <w:ind w:left="592"/>
      </w:pPr>
      <w:r>
        <w:t>Наименьшая масса размалываемого</w:t>
      </w:r>
    </w:p>
    <w:p w:rsidR="005C36DA" w:rsidRDefault="005C36DA">
      <w:pPr>
        <w:pStyle w:val="BodyText"/>
        <w:spacing w:before="1"/>
      </w:pPr>
      <w:r>
        <w:br w:type="column"/>
      </w:r>
    </w:p>
    <w:p w:rsidR="005C36DA" w:rsidRDefault="005C36DA">
      <w:pPr>
        <w:pStyle w:val="Heading3"/>
        <w:ind w:left="592"/>
        <w:jc w:val="left"/>
      </w:pPr>
      <w:r>
        <w:t>12 000 об/мин</w:t>
      </w:r>
    </w:p>
    <w:p w:rsidR="005C36DA" w:rsidRDefault="005C36DA">
      <w:pPr>
        <w:sectPr w:rsidR="005C36DA">
          <w:type w:val="continuous"/>
          <w:pgSz w:w="11900" w:h="16840"/>
          <w:pgMar w:top="1040" w:right="1580" w:bottom="280" w:left="620" w:header="720" w:footer="720" w:gutter="0"/>
          <w:cols w:num="2" w:space="720" w:equalWidth="0">
            <w:col w:w="4305" w:space="128"/>
            <w:col w:w="5267"/>
          </w:cols>
        </w:sectPr>
      </w:pPr>
    </w:p>
    <w:p w:rsidR="005C36DA" w:rsidRDefault="005C36DA">
      <w:pPr>
        <w:tabs>
          <w:tab w:val="left" w:pos="6023"/>
        </w:tabs>
        <w:spacing w:line="229" w:lineRule="exact"/>
        <w:ind w:left="592"/>
        <w:rPr>
          <w:b/>
          <w:bCs/>
          <w:sz w:val="20"/>
          <w:szCs w:val="20"/>
        </w:rPr>
      </w:pPr>
      <w:r>
        <w:rPr>
          <w:sz w:val="20"/>
          <w:szCs w:val="20"/>
        </w:rPr>
        <w:t>продукта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10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г</w:t>
      </w:r>
    </w:p>
    <w:p w:rsidR="005C36DA" w:rsidRDefault="005C36DA">
      <w:pPr>
        <w:pStyle w:val="BodyText"/>
        <w:spacing w:line="229" w:lineRule="exact"/>
        <w:ind w:left="592"/>
      </w:pPr>
      <w:r>
        <w:t>Наибольшая масса</w:t>
      </w:r>
      <w:r>
        <w:rPr>
          <w:spacing w:val="52"/>
        </w:rPr>
        <w:t xml:space="preserve"> </w:t>
      </w:r>
      <w:r>
        <w:t>размалываемого</w:t>
      </w:r>
    </w:p>
    <w:p w:rsidR="005C36DA" w:rsidRDefault="005C36DA">
      <w:pPr>
        <w:tabs>
          <w:tab w:val="left" w:pos="5912"/>
        </w:tabs>
        <w:spacing w:before="1"/>
        <w:ind w:left="592"/>
        <w:rPr>
          <w:b/>
          <w:bCs/>
          <w:sz w:val="20"/>
          <w:szCs w:val="20"/>
        </w:rPr>
      </w:pPr>
      <w:r>
        <w:rPr>
          <w:sz w:val="20"/>
          <w:szCs w:val="20"/>
        </w:rPr>
        <w:t>продукта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100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г</w:t>
      </w:r>
    </w:p>
    <w:p w:rsidR="005C36DA" w:rsidRDefault="005C36DA">
      <w:pPr>
        <w:pStyle w:val="BodyText"/>
        <w:ind w:left="592"/>
      </w:pPr>
      <w:r>
        <w:t>Габаритные размеры:</w:t>
      </w:r>
    </w:p>
    <w:p w:rsidR="005C36DA" w:rsidRDefault="005C36DA">
      <w:pPr>
        <w:sectPr w:rsidR="005C36DA">
          <w:type w:val="continuous"/>
          <w:pgSz w:w="11900" w:h="16840"/>
          <w:pgMar w:top="1040" w:right="1580" w:bottom="280" w:left="620" w:header="720" w:footer="720" w:gutter="0"/>
          <w:cols w:space="720"/>
        </w:sectPr>
      </w:pPr>
    </w:p>
    <w:p w:rsidR="005C36DA" w:rsidRDefault="005C36DA">
      <w:pPr>
        <w:pStyle w:val="BodyText"/>
        <w:ind w:left="1312" w:right="2253"/>
      </w:pPr>
      <w:r>
        <w:t>длина ширина</w:t>
      </w:r>
    </w:p>
    <w:p w:rsidR="005C36DA" w:rsidRDefault="005C36DA">
      <w:pPr>
        <w:pStyle w:val="BodyText"/>
        <w:tabs>
          <w:tab w:val="left" w:pos="2245"/>
          <w:tab w:val="left" w:pos="2900"/>
          <w:tab w:val="left" w:pos="3920"/>
        </w:tabs>
        <w:spacing w:before="1"/>
        <w:ind w:left="1312" w:right="38"/>
      </w:pPr>
      <w:r>
        <w:t>высота</w:t>
      </w:r>
      <w:r>
        <w:tab/>
        <w:t>(без</w:t>
      </w:r>
      <w:r>
        <w:tab/>
        <w:t>бункера</w:t>
      </w:r>
      <w:r>
        <w:tab/>
      </w:r>
      <w:r>
        <w:rPr>
          <w:spacing w:val="-7"/>
        </w:rPr>
        <w:t xml:space="preserve">для </w:t>
      </w:r>
      <w:r>
        <w:t>зерна)</w:t>
      </w:r>
    </w:p>
    <w:p w:rsidR="005C36DA" w:rsidRDefault="005C36DA">
      <w:pPr>
        <w:pStyle w:val="Heading3"/>
        <w:spacing w:line="228" w:lineRule="exact"/>
        <w:ind w:left="1312"/>
        <w:jc w:val="left"/>
      </w:pPr>
      <w:r>
        <w:rPr>
          <w:b w:val="0"/>
          <w:bCs w:val="0"/>
        </w:rPr>
        <w:br w:type="column"/>
      </w:r>
      <w:r>
        <w:t>350</w:t>
      </w:r>
      <w:r>
        <w:rPr>
          <w:spacing w:val="-2"/>
        </w:rPr>
        <w:t xml:space="preserve"> </w:t>
      </w:r>
      <w:r>
        <w:t>мм</w:t>
      </w:r>
    </w:p>
    <w:p w:rsidR="005C36DA" w:rsidRDefault="005C36DA">
      <w:pPr>
        <w:ind w:left="131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200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мм</w:t>
      </w:r>
    </w:p>
    <w:p w:rsidR="005C36DA" w:rsidRDefault="005C36DA">
      <w:pPr>
        <w:spacing w:before="1"/>
        <w:ind w:left="131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400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мм</w:t>
      </w:r>
    </w:p>
    <w:p w:rsidR="005C36DA" w:rsidRDefault="005C36DA">
      <w:pPr>
        <w:rPr>
          <w:sz w:val="20"/>
          <w:szCs w:val="20"/>
        </w:rPr>
        <w:sectPr w:rsidR="005C36DA">
          <w:type w:val="continuous"/>
          <w:pgSz w:w="11900" w:h="16840"/>
          <w:pgMar w:top="1040" w:right="1580" w:bottom="280" w:left="620" w:header="720" w:footer="720" w:gutter="0"/>
          <w:cols w:num="2" w:space="720" w:equalWidth="0">
            <w:col w:w="4302" w:space="85"/>
            <w:col w:w="5313"/>
          </w:cols>
        </w:sectPr>
      </w:pPr>
    </w:p>
    <w:p w:rsidR="005C36DA" w:rsidRDefault="005C36DA">
      <w:pPr>
        <w:tabs>
          <w:tab w:val="left" w:pos="5330"/>
        </w:tabs>
        <w:spacing w:line="229" w:lineRule="exact"/>
        <w:ind w:right="3315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Масса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15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кг</w:t>
      </w:r>
    </w:p>
    <w:p w:rsidR="005C36DA" w:rsidRDefault="005C36DA">
      <w:pPr>
        <w:tabs>
          <w:tab w:val="left" w:pos="4826"/>
        </w:tabs>
        <w:ind w:right="3314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Уровень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шума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73…75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Дб</w:t>
      </w:r>
    </w:p>
    <w:p w:rsidR="005C36DA" w:rsidRDefault="005C36DA">
      <w:pPr>
        <w:tabs>
          <w:tab w:val="left" w:pos="4533"/>
        </w:tabs>
        <w:spacing w:before="1" w:line="229" w:lineRule="exact"/>
        <w:ind w:right="3313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Электропитание</w:t>
      </w:r>
      <w:r>
        <w:rPr>
          <w:sz w:val="20"/>
          <w:szCs w:val="20"/>
        </w:rPr>
        <w:tab/>
      </w:r>
      <w:r>
        <w:rPr>
          <w:b/>
          <w:bCs/>
          <w:spacing w:val="-1"/>
          <w:sz w:val="20"/>
          <w:szCs w:val="20"/>
        </w:rPr>
        <w:t>Однофазная</w:t>
      </w:r>
    </w:p>
    <w:p w:rsidR="005C36DA" w:rsidRDefault="005C36DA">
      <w:pPr>
        <w:pStyle w:val="Heading3"/>
        <w:ind w:left="5089" w:right="3314" w:firstLine="852"/>
      </w:pPr>
      <w:r>
        <w:rPr>
          <w:spacing w:val="-1"/>
        </w:rPr>
        <w:t>сеть</w:t>
      </w:r>
      <w:r>
        <w:rPr>
          <w:w w:val="99"/>
        </w:rPr>
        <w:t xml:space="preserve"> </w:t>
      </w:r>
      <w:r>
        <w:rPr>
          <w:spacing w:val="-1"/>
        </w:rPr>
        <w:t>переменного</w:t>
      </w:r>
    </w:p>
    <w:p w:rsidR="005C36DA" w:rsidRDefault="005C36DA">
      <w:pPr>
        <w:ind w:left="5036" w:right="3313" w:firstLine="916"/>
        <w:jc w:val="right"/>
        <w:rPr>
          <w:b/>
          <w:bCs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тока</w:t>
      </w:r>
      <w:r>
        <w:rPr>
          <w:b/>
          <w:bCs/>
          <w:w w:val="9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напряжением</w:t>
      </w:r>
    </w:p>
    <w:p w:rsidR="005C36DA" w:rsidRDefault="005C36DA">
      <w:pPr>
        <w:ind w:right="3314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220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В,</w:t>
      </w:r>
    </w:p>
    <w:p w:rsidR="005C36DA" w:rsidRDefault="005C36DA">
      <w:pPr>
        <w:ind w:right="3314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частотой 50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Гц</w:t>
      </w:r>
    </w:p>
    <w:p w:rsidR="005C36DA" w:rsidRDefault="005C36DA">
      <w:pPr>
        <w:tabs>
          <w:tab w:val="left" w:pos="5162"/>
        </w:tabs>
        <w:spacing w:before="1" w:line="229" w:lineRule="exact"/>
        <w:ind w:right="3313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Потребляемая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мощность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550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Вт</w:t>
      </w:r>
    </w:p>
    <w:p w:rsidR="005C36DA" w:rsidRDefault="005C36DA">
      <w:pPr>
        <w:tabs>
          <w:tab w:val="left" w:pos="5027"/>
        </w:tabs>
        <w:spacing w:line="228" w:lineRule="exact"/>
        <w:ind w:right="3315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Электрическая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защита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IP 54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по</w:t>
      </w:r>
    </w:p>
    <w:p w:rsidR="005C36DA" w:rsidRDefault="005C36DA">
      <w:pPr>
        <w:pStyle w:val="Heading3"/>
        <w:spacing w:line="229" w:lineRule="exact"/>
        <w:ind w:left="1689"/>
        <w:jc w:val="center"/>
      </w:pPr>
      <w:r>
        <w:t>ГОСТ14254-80</w:t>
      </w:r>
    </w:p>
    <w:p w:rsidR="005C36DA" w:rsidRDefault="005C36DA">
      <w:pPr>
        <w:pStyle w:val="BodyText"/>
        <w:spacing w:before="3"/>
        <w:ind w:left="592"/>
      </w:pPr>
      <w:r>
        <w:t>Время срабатывания системы защиты</w:t>
      </w:r>
    </w:p>
    <w:p w:rsidR="005C36DA" w:rsidRDefault="005C36DA">
      <w:pPr>
        <w:tabs>
          <w:tab w:val="left" w:pos="5895"/>
        </w:tabs>
        <w:ind w:left="592"/>
        <w:rPr>
          <w:b/>
          <w:bCs/>
          <w:sz w:val="20"/>
          <w:szCs w:val="20"/>
        </w:rPr>
      </w:pPr>
      <w:r>
        <w:rPr>
          <w:sz w:val="20"/>
          <w:szCs w:val="20"/>
        </w:rPr>
        <w:t>от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перегрузки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3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сек</w:t>
      </w:r>
    </w:p>
    <w:p w:rsidR="005C36DA" w:rsidRDefault="005C36DA">
      <w:pPr>
        <w:rPr>
          <w:sz w:val="20"/>
          <w:szCs w:val="20"/>
        </w:rPr>
        <w:sectPr w:rsidR="005C36DA">
          <w:type w:val="continuous"/>
          <w:pgSz w:w="11900" w:h="16840"/>
          <w:pgMar w:top="1040" w:right="1580" w:bottom="280" w:left="620" w:header="720" w:footer="720" w:gutter="0"/>
          <w:cols w:space="720"/>
        </w:sectPr>
      </w:pPr>
    </w:p>
    <w:p w:rsidR="005C36DA" w:rsidRDefault="005C36DA">
      <w:pPr>
        <w:pStyle w:val="Heading2"/>
      </w:pPr>
      <w:bookmarkStart w:id="13" w:name="_TOC_250001"/>
      <w:bookmarkEnd w:id="13"/>
      <w:r>
        <w:t>Правила хранения и транспортирования</w:t>
      </w:r>
    </w:p>
    <w:p w:rsidR="005C36DA" w:rsidRDefault="005C36DA">
      <w:pPr>
        <w:pStyle w:val="BodyText"/>
        <w:spacing w:before="11"/>
        <w:rPr>
          <w:rFonts w:ascii="Arial Black"/>
          <w:sz w:val="39"/>
          <w:szCs w:val="39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line="244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Мельница должна храниться в закрытом складском помещении в диапазоне температур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</w:p>
    <w:p w:rsidR="005C36DA" w:rsidRDefault="005C36DA">
      <w:pPr>
        <w:pStyle w:val="BodyText"/>
        <w:ind w:left="952" w:hanging="1"/>
      </w:pPr>
      <w:r>
        <w:t>+1</w:t>
      </w:r>
      <w:r>
        <w:rPr>
          <w:vertAlign w:val="superscript"/>
        </w:rPr>
        <w:t>о</w:t>
      </w:r>
      <w:r>
        <w:t xml:space="preserve"> С до +45</w:t>
      </w:r>
      <w:r>
        <w:rPr>
          <w:vertAlign w:val="superscript"/>
        </w:rPr>
        <w:t>о</w:t>
      </w:r>
      <w:r>
        <w:t xml:space="preserve"> С при относительной влажности воздуха не выше 80% (при +25</w:t>
      </w:r>
      <w:r>
        <w:rPr>
          <w:vertAlign w:val="superscript"/>
        </w:rPr>
        <w:t>о</w:t>
      </w:r>
      <w:r>
        <w:t xml:space="preserve"> С) при отсутствии в окружающей среде агрессивных паров и газов.</w:t>
      </w:r>
    </w:p>
    <w:p w:rsidR="005C36DA" w:rsidRDefault="005C36DA">
      <w:pPr>
        <w:pStyle w:val="BodyText"/>
        <w:spacing w:before="10"/>
        <w:rPr>
          <w:sz w:val="19"/>
          <w:szCs w:val="19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before="1"/>
        <w:ind w:hanging="361"/>
        <w:rPr>
          <w:sz w:val="20"/>
          <w:szCs w:val="20"/>
        </w:rPr>
      </w:pPr>
      <w:r>
        <w:rPr>
          <w:sz w:val="20"/>
          <w:szCs w:val="20"/>
        </w:rPr>
        <w:t>Не допускается хранение под открытым небом или под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навесом.</w:t>
      </w:r>
    </w:p>
    <w:p w:rsidR="005C36DA" w:rsidRDefault="005C36DA">
      <w:pPr>
        <w:pStyle w:val="BodyText"/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Мельница должна транспортироваться в упаковке</w:t>
      </w:r>
      <w:r>
        <w:rPr>
          <w:spacing w:val="-26"/>
          <w:sz w:val="20"/>
          <w:szCs w:val="20"/>
        </w:rPr>
        <w:t xml:space="preserve"> </w:t>
      </w:r>
      <w:r>
        <w:rPr>
          <w:sz w:val="20"/>
          <w:szCs w:val="20"/>
        </w:rPr>
        <w:t>изготовителя.</w:t>
      </w:r>
    </w:p>
    <w:p w:rsidR="005C36DA" w:rsidRDefault="005C36DA">
      <w:pPr>
        <w:pStyle w:val="BodyText"/>
        <w:spacing w:before="9"/>
        <w:rPr>
          <w:sz w:val="19"/>
          <w:szCs w:val="19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ind w:right="112"/>
        <w:jc w:val="both"/>
        <w:rPr>
          <w:sz w:val="20"/>
          <w:szCs w:val="20"/>
        </w:rPr>
      </w:pPr>
      <w:r>
        <w:rPr>
          <w:sz w:val="20"/>
          <w:szCs w:val="20"/>
        </w:rPr>
        <w:t>Транспортировать мельницу можно железнодорожным и автомобильным транспортом в крытых отапливаемых вагонах и кузовах или авиационным транспортом в отапливаемых герметизированных отсеках в соответствии с правилами перевозок, действующими на транспорте данного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вида.</w:t>
      </w:r>
    </w:p>
    <w:p w:rsidR="005C36DA" w:rsidRDefault="005C36DA">
      <w:pPr>
        <w:pStyle w:val="BodyText"/>
        <w:spacing w:before="3"/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line="235" w:lineRule="auto"/>
        <w:ind w:right="112"/>
        <w:jc w:val="both"/>
        <w:rPr>
          <w:sz w:val="20"/>
          <w:szCs w:val="20"/>
        </w:rPr>
      </w:pPr>
      <w:r>
        <w:rPr>
          <w:sz w:val="20"/>
          <w:szCs w:val="20"/>
        </w:rPr>
        <w:t>Мельница в упаковке должна быть закреплена в транспортном средстве способом, исключающим перемещение при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транспортировке.</w:t>
      </w:r>
    </w:p>
    <w:p w:rsidR="005C36DA" w:rsidRDefault="005C36DA">
      <w:pPr>
        <w:pStyle w:val="BodyText"/>
        <w:spacing w:before="8"/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line="235" w:lineRule="auto"/>
        <w:ind w:right="112"/>
        <w:jc w:val="both"/>
        <w:rPr>
          <w:sz w:val="20"/>
          <w:szCs w:val="20"/>
        </w:rPr>
      </w:pPr>
      <w:r>
        <w:rPr>
          <w:sz w:val="20"/>
          <w:szCs w:val="20"/>
        </w:rPr>
        <w:t>Во время погрузочно-разгрузочных работ и транспортировки ящики с мельницами не должны подвергаться резким ударам и воздействию атмосферных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осадков.</w:t>
      </w:r>
    </w:p>
    <w:p w:rsidR="005C36DA" w:rsidRDefault="005C36DA">
      <w:pPr>
        <w:spacing w:line="235" w:lineRule="auto"/>
        <w:jc w:val="both"/>
        <w:rPr>
          <w:sz w:val="20"/>
          <w:szCs w:val="20"/>
        </w:rPr>
        <w:sectPr w:rsidR="005C36DA">
          <w:headerReference w:type="default" r:id="rId21"/>
          <w:pgSz w:w="11900" w:h="16840"/>
          <w:pgMar w:top="1040" w:right="1580" w:bottom="280" w:left="620" w:header="548" w:footer="0" w:gutter="0"/>
          <w:pgNumType w:start="13"/>
          <w:cols w:space="720"/>
        </w:sectPr>
      </w:pPr>
    </w:p>
    <w:p w:rsidR="005C36DA" w:rsidRDefault="005C36DA">
      <w:pPr>
        <w:pStyle w:val="Heading2"/>
      </w:pPr>
      <w:bookmarkStart w:id="14" w:name="_TOC_250000"/>
      <w:r>
        <w:t>Гарантии</w:t>
      </w:r>
      <w:r>
        <w:rPr>
          <w:spacing w:val="-9"/>
        </w:rPr>
        <w:t xml:space="preserve"> </w:t>
      </w:r>
      <w:bookmarkEnd w:id="14"/>
      <w:r>
        <w:t>изготовителя</w:t>
      </w:r>
    </w:p>
    <w:p w:rsidR="005C36DA" w:rsidRDefault="005C36DA">
      <w:pPr>
        <w:pStyle w:val="BodyText"/>
        <w:rPr>
          <w:rFonts w:ascii="Arial Black"/>
          <w:sz w:val="22"/>
          <w:szCs w:val="22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before="1" w:line="237" w:lineRule="auto"/>
        <w:ind w:left="951" w:right="109"/>
        <w:jc w:val="both"/>
        <w:rPr>
          <w:sz w:val="20"/>
          <w:szCs w:val="20"/>
        </w:rPr>
      </w:pPr>
      <w:r>
        <w:rPr>
          <w:sz w:val="20"/>
          <w:szCs w:val="20"/>
        </w:rPr>
        <w:t>Изготовитель гарантирует соответствие лабораторной мельницы ЛМТ-1 требованиям технических условий ТУ 5142-001-48466245-98 при соблюдении потребителем условий эксплуатации, хранения и транспортирования, установленных настоящим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паспортом.</w:t>
      </w:r>
    </w:p>
    <w:p w:rsidR="005C36DA" w:rsidRDefault="005C36DA">
      <w:pPr>
        <w:pStyle w:val="BodyText"/>
        <w:spacing w:before="3"/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2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Гарантийный срок эксплуатации – 2 года со дня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продажи.</w:t>
      </w:r>
    </w:p>
    <w:p w:rsidR="005C36DA" w:rsidRDefault="005C36DA">
      <w:pPr>
        <w:pStyle w:val="BodyText"/>
        <w:spacing w:before="9"/>
        <w:rPr>
          <w:sz w:val="19"/>
          <w:szCs w:val="19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3"/>
        </w:tabs>
        <w:spacing w:before="1"/>
        <w:ind w:left="951" w:right="112"/>
        <w:jc w:val="both"/>
        <w:rPr>
          <w:sz w:val="20"/>
          <w:szCs w:val="20"/>
        </w:rPr>
      </w:pPr>
      <w:r>
        <w:rPr>
          <w:sz w:val="20"/>
          <w:szCs w:val="20"/>
        </w:rPr>
        <w:t>Настоящая гарантия действительна по предъявлении потребителем вместе с дефектным изделием гарантийной карты, заполненной четко и правильно. Изготовитель оставляет за собой право отказать в бесплатном гарантийном обслуживании и замене, если не будет представлен вышеуказанный документ или если содержащаяся в нем информация будет неполной или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неразборчивой.</w:t>
      </w:r>
    </w:p>
    <w:p w:rsidR="005C36DA" w:rsidRDefault="005C36DA">
      <w:pPr>
        <w:pStyle w:val="BodyText"/>
        <w:spacing w:before="3"/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2"/>
        </w:tabs>
        <w:spacing w:line="235" w:lineRule="auto"/>
        <w:ind w:left="951" w:right="110"/>
        <w:jc w:val="both"/>
      </w:pPr>
      <w:r>
        <w:rPr>
          <w:sz w:val="20"/>
          <w:szCs w:val="20"/>
        </w:rPr>
        <w:t>Настоящая гарантия не дает права на возмещение и покрытие ущерба, происшедшего в результате переделки или регулировки изделия без предварительного согласия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фирмы-производителя с целью приведения его в соответствие национальным или местным техническим стандартам и нормам безопасности</w:t>
      </w:r>
      <w:r>
        <w:t>.</w:t>
      </w:r>
    </w:p>
    <w:p w:rsidR="005C36DA" w:rsidRDefault="005C36DA">
      <w:pPr>
        <w:pStyle w:val="BodyText"/>
        <w:spacing w:before="6"/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2"/>
        </w:tabs>
        <w:spacing w:before="1" w:line="235" w:lineRule="auto"/>
        <w:ind w:left="951" w:right="113"/>
        <w:jc w:val="both"/>
        <w:rPr>
          <w:sz w:val="20"/>
          <w:szCs w:val="20"/>
        </w:rPr>
      </w:pPr>
      <w:r>
        <w:rPr>
          <w:sz w:val="20"/>
          <w:szCs w:val="20"/>
        </w:rPr>
        <w:t>Настоящая гарантия недействительна, если будет изменен, стерт, удален или будет неразборчив заводской номер на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изделии.</w:t>
      </w:r>
    </w:p>
    <w:p w:rsidR="005C36DA" w:rsidRDefault="005C36DA">
      <w:pPr>
        <w:pStyle w:val="BodyText"/>
        <w:spacing w:before="2"/>
      </w:pPr>
    </w:p>
    <w:p w:rsidR="005C36DA" w:rsidRDefault="005C36DA">
      <w:pPr>
        <w:pStyle w:val="BodyText"/>
        <w:ind w:left="591"/>
      </w:pPr>
      <w:r>
        <w:t>Настоящая гарантия не распространяется на</w:t>
      </w:r>
      <w:r>
        <w:rPr>
          <w:spacing w:val="-20"/>
        </w:rPr>
        <w:t xml:space="preserve"> </w:t>
      </w:r>
      <w:r>
        <w:t>следующее:</w:t>
      </w:r>
    </w:p>
    <w:p w:rsidR="005C36DA" w:rsidRDefault="005C36DA">
      <w:pPr>
        <w:pStyle w:val="BodyText"/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2"/>
        </w:tabs>
        <w:ind w:left="951" w:right="113"/>
        <w:jc w:val="both"/>
        <w:rPr>
          <w:sz w:val="20"/>
          <w:szCs w:val="20"/>
        </w:rPr>
      </w:pPr>
      <w:r>
        <w:rPr>
          <w:sz w:val="20"/>
          <w:szCs w:val="20"/>
        </w:rPr>
        <w:t>Периодическое обслуживание и ремонт или замену частей в связи с их нормальным износом</w:t>
      </w:r>
    </w:p>
    <w:p w:rsidR="005C36DA" w:rsidRDefault="005C36DA">
      <w:pPr>
        <w:pStyle w:val="BodyText"/>
        <w:spacing w:before="9"/>
        <w:rPr>
          <w:sz w:val="19"/>
          <w:szCs w:val="19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2"/>
        </w:tabs>
        <w:ind w:left="951" w:right="112"/>
        <w:jc w:val="both"/>
        <w:rPr>
          <w:sz w:val="20"/>
          <w:szCs w:val="20"/>
        </w:rPr>
      </w:pPr>
      <w:r>
        <w:rPr>
          <w:sz w:val="20"/>
          <w:szCs w:val="20"/>
        </w:rPr>
        <w:t>Любые адаптации и изменения с целью усовершенствования и расширения обычной сферы применения изделия, указанной в паспорте, без предварительного письменного согласия изготовителя</w:t>
      </w:r>
    </w:p>
    <w:p w:rsidR="005C36DA" w:rsidRDefault="005C36DA">
      <w:pPr>
        <w:pStyle w:val="BodyText"/>
        <w:spacing w:before="10"/>
        <w:rPr>
          <w:sz w:val="19"/>
          <w:szCs w:val="19"/>
        </w:rPr>
      </w:pPr>
    </w:p>
    <w:p w:rsidR="005C36DA" w:rsidRDefault="005C36DA">
      <w:pPr>
        <w:pStyle w:val="ListParagraph"/>
        <w:numPr>
          <w:ilvl w:val="0"/>
          <w:numId w:val="4"/>
        </w:numPr>
        <w:tabs>
          <w:tab w:val="left" w:pos="952"/>
        </w:tabs>
        <w:spacing w:before="1"/>
        <w:ind w:left="951" w:hanging="361"/>
        <w:rPr>
          <w:sz w:val="20"/>
          <w:szCs w:val="20"/>
        </w:rPr>
      </w:pPr>
      <w:r>
        <w:rPr>
          <w:sz w:val="20"/>
          <w:szCs w:val="20"/>
        </w:rPr>
        <w:t>Ущерб в результате:</w:t>
      </w:r>
    </w:p>
    <w:p w:rsidR="005C36DA" w:rsidRDefault="005C36DA">
      <w:pPr>
        <w:pStyle w:val="BodyText"/>
      </w:pPr>
    </w:p>
    <w:p w:rsidR="005C36DA" w:rsidRDefault="005C36DA">
      <w:pPr>
        <w:pStyle w:val="ListParagraph"/>
        <w:numPr>
          <w:ilvl w:val="1"/>
          <w:numId w:val="4"/>
        </w:numPr>
        <w:tabs>
          <w:tab w:val="left" w:pos="1300"/>
        </w:tabs>
        <w:ind w:left="1299" w:hanging="361"/>
        <w:rPr>
          <w:sz w:val="20"/>
          <w:szCs w:val="20"/>
        </w:rPr>
      </w:pPr>
      <w:r>
        <w:rPr>
          <w:sz w:val="20"/>
          <w:szCs w:val="20"/>
        </w:rPr>
        <w:t>Неправильной эксплуатации, включая, но не ограничиваясь этим,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следующее:</w:t>
      </w:r>
    </w:p>
    <w:p w:rsidR="005C36DA" w:rsidRDefault="005C36DA">
      <w:pPr>
        <w:pStyle w:val="BodyText"/>
        <w:spacing w:before="9"/>
        <w:rPr>
          <w:sz w:val="19"/>
          <w:szCs w:val="19"/>
        </w:rPr>
      </w:pPr>
    </w:p>
    <w:p w:rsidR="005C36DA" w:rsidRDefault="005C36DA">
      <w:pPr>
        <w:pStyle w:val="ListParagraph"/>
        <w:numPr>
          <w:ilvl w:val="1"/>
          <w:numId w:val="4"/>
        </w:numPr>
        <w:tabs>
          <w:tab w:val="left" w:pos="1300"/>
        </w:tabs>
        <w:spacing w:line="244" w:lineRule="exact"/>
        <w:ind w:left="1299" w:hanging="361"/>
        <w:jc w:val="both"/>
        <w:rPr>
          <w:sz w:val="20"/>
          <w:szCs w:val="20"/>
        </w:rPr>
      </w:pPr>
      <w:r>
        <w:rPr>
          <w:sz w:val="20"/>
          <w:szCs w:val="20"/>
        </w:rPr>
        <w:t>использование изделия не по назначению или не в соответствии с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паспортом;</w:t>
      </w:r>
    </w:p>
    <w:p w:rsidR="005C36DA" w:rsidRDefault="005C36DA">
      <w:pPr>
        <w:pStyle w:val="ListParagraph"/>
        <w:numPr>
          <w:ilvl w:val="1"/>
          <w:numId w:val="4"/>
        </w:numPr>
        <w:tabs>
          <w:tab w:val="left" w:pos="1300"/>
        </w:tabs>
        <w:ind w:left="1299" w:right="112" w:hanging="361"/>
        <w:jc w:val="both"/>
        <w:rPr>
          <w:sz w:val="20"/>
          <w:szCs w:val="20"/>
        </w:rPr>
      </w:pPr>
      <w:r>
        <w:rPr>
          <w:sz w:val="20"/>
          <w:szCs w:val="20"/>
        </w:rPr>
        <w:t>установка или эксплуатация изделия, не соответствующего техническим стандартам и нормам безопасности, действующим в стране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использования</w:t>
      </w:r>
    </w:p>
    <w:p w:rsidR="005C36DA" w:rsidRDefault="005C36DA">
      <w:pPr>
        <w:pStyle w:val="ListParagraph"/>
        <w:numPr>
          <w:ilvl w:val="1"/>
          <w:numId w:val="4"/>
        </w:numPr>
        <w:tabs>
          <w:tab w:val="left" w:pos="1300"/>
        </w:tabs>
        <w:spacing w:before="3" w:line="235" w:lineRule="auto"/>
        <w:ind w:left="1299" w:right="112"/>
        <w:jc w:val="both"/>
        <w:rPr>
          <w:sz w:val="20"/>
          <w:szCs w:val="20"/>
        </w:rPr>
      </w:pPr>
      <w:r>
        <w:rPr>
          <w:sz w:val="20"/>
          <w:szCs w:val="20"/>
        </w:rPr>
        <w:t>случайное или намеренное попадание инородных предметов, веществ, жидкостей, насекомых во внутренние части изделия.</w:t>
      </w:r>
    </w:p>
    <w:p w:rsidR="005C36DA" w:rsidRDefault="005C36DA">
      <w:pPr>
        <w:pStyle w:val="ListParagraph"/>
        <w:numPr>
          <w:ilvl w:val="1"/>
          <w:numId w:val="4"/>
        </w:numPr>
        <w:tabs>
          <w:tab w:val="left" w:pos="1300"/>
        </w:tabs>
        <w:spacing w:before="7" w:line="235" w:lineRule="auto"/>
        <w:ind w:left="1299" w:right="112" w:hanging="361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Механических повреждений, удара молнии, затопления, пожара, неправильной вентиляции и иных причин, находящихся вне контроля производителя.</w:t>
      </w:r>
    </w:p>
    <w:p w:rsidR="005C36DA" w:rsidRDefault="005C36DA">
      <w:pPr>
        <w:pStyle w:val="BodyText"/>
        <w:rPr>
          <w:sz w:val="22"/>
          <w:szCs w:val="22"/>
        </w:rPr>
      </w:pPr>
    </w:p>
    <w:p w:rsidR="005C36DA" w:rsidRDefault="005C36DA">
      <w:pPr>
        <w:pStyle w:val="BodyText"/>
        <w:spacing w:before="3"/>
        <w:rPr>
          <w:sz w:val="18"/>
          <w:szCs w:val="18"/>
        </w:rPr>
      </w:pPr>
    </w:p>
    <w:p w:rsidR="005C36DA" w:rsidRDefault="005C36DA">
      <w:pPr>
        <w:pStyle w:val="Heading4"/>
        <w:spacing w:before="1"/>
        <w:ind w:left="591" w:right="114"/>
      </w:pPr>
      <w:r>
        <w:t>Настоящая гарантия не ущемляет законных прав потребителя, предоставленных ему действующим законодательством страны.</w:t>
      </w:r>
    </w:p>
    <w:sectPr w:rsidR="005C36DA" w:rsidSect="005C36DA">
      <w:pgSz w:w="11900" w:h="16840"/>
      <w:pgMar w:top="1040" w:right="1580" w:bottom="280" w:left="620" w:header="54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DA" w:rsidRDefault="005C36DA">
      <w:r>
        <w:separator/>
      </w:r>
    </w:p>
  </w:endnote>
  <w:endnote w:type="continuationSeparator" w:id="0">
    <w:p w:rsidR="005C36DA" w:rsidRDefault="005C3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DA" w:rsidRDefault="005C36DA">
      <w:r>
        <w:separator/>
      </w:r>
    </w:p>
  </w:footnote>
  <w:footnote w:type="continuationSeparator" w:id="0">
    <w:p w:rsidR="005C36DA" w:rsidRDefault="005C3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DA" w:rsidRDefault="005C36DA">
    <w:pPr>
      <w:pStyle w:val="BodyText"/>
      <w:spacing w:line="14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.6pt;margin-top:26.4pt;width:12.05pt;height:14pt;z-index:-251656192;mso-position-horizontal-relative:page;mso-position-vertical-relative:page" filled="f" stroked="f">
          <v:textbox inset="0,0,0,0">
            <w:txbxContent>
              <w:p w:rsidR="005C36DA" w:rsidRDefault="005C36DA">
                <w:pPr>
                  <w:spacing w:before="31" w:line="249" w:lineRule="exact"/>
                  <w:ind w:left="60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DA" w:rsidRDefault="005C36DA">
    <w:pPr>
      <w:pStyle w:val="BodyText"/>
      <w:spacing w:line="14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.6pt;margin-top:26.4pt;width:12.05pt;height:14pt;z-index:-251654144;mso-position-horizontal-relative:page;mso-position-vertical-relative:page" filled="f" stroked="f">
          <v:textbox inset="0,0,0,0">
            <w:txbxContent>
              <w:p w:rsidR="005C36DA" w:rsidRDefault="005C36DA">
                <w:pPr>
                  <w:spacing w:before="31" w:line="249" w:lineRule="exact"/>
                  <w:ind w:left="60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Times New Roman" w:cs="Times New Roman"/>
                    <w:noProof/>
                    <w:sz w:val="24"/>
                    <w:szCs w:val="24"/>
                  </w:rPr>
                  <w:t>3</w: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DA" w:rsidRDefault="005C36DA">
    <w:pPr>
      <w:pStyle w:val="BodyText"/>
      <w:spacing w:line="14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.6pt;margin-top:26.4pt;width:12.05pt;height:14pt;z-index:-251652096;mso-position-horizontal-relative:page;mso-position-vertical-relative:page" filled="f" stroked="f">
          <v:textbox inset="0,0,0,0">
            <w:txbxContent>
              <w:p w:rsidR="005C36DA" w:rsidRDefault="005C36DA">
                <w:pPr>
                  <w:spacing w:before="31" w:line="249" w:lineRule="exact"/>
                  <w:ind w:left="60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Times New Roman" w:cs="Times New Roman"/>
                    <w:noProof/>
                    <w:sz w:val="24"/>
                    <w:szCs w:val="24"/>
                  </w:rPr>
                  <w:t>5</w: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DA" w:rsidRDefault="005C36DA">
    <w:pPr>
      <w:pStyle w:val="BodyText"/>
      <w:spacing w:line="14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.6pt;margin-top:26.4pt;width:12.05pt;height:14pt;z-index:-251650048;mso-position-horizontal-relative:page;mso-position-vertical-relative:page" filled="f" stroked="f">
          <v:textbox inset="0,0,0,0">
            <w:txbxContent>
              <w:p w:rsidR="005C36DA" w:rsidRDefault="005C36DA">
                <w:pPr>
                  <w:spacing w:before="31" w:line="249" w:lineRule="exact"/>
                  <w:ind w:left="60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Times New Roman" w:cs="Times New Roman"/>
                    <w:noProof/>
                    <w:sz w:val="24"/>
                    <w:szCs w:val="24"/>
                  </w:rPr>
                  <w:t>7</w: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DA" w:rsidRDefault="005C36DA">
    <w:pPr>
      <w:pStyle w:val="BodyText"/>
      <w:spacing w:line="14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.6pt;margin-top:26.4pt;width:12.05pt;height:14pt;z-index:-251648000;mso-position-horizontal-relative:page;mso-position-vertical-relative:page" filled="f" stroked="f">
          <v:textbox inset="0,0,0,0">
            <w:txbxContent>
              <w:p w:rsidR="005C36DA" w:rsidRDefault="005C36DA">
                <w:pPr>
                  <w:spacing w:before="31" w:line="249" w:lineRule="exact"/>
                  <w:ind w:left="60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Times New Roman" w:cs="Times New Roman"/>
                    <w:noProof/>
                    <w:sz w:val="24"/>
                    <w:szCs w:val="24"/>
                  </w:rPr>
                  <w:t>9</w: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DA" w:rsidRDefault="005C36DA">
    <w:pPr>
      <w:pStyle w:val="BodyText"/>
      <w:spacing w:line="14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.6pt;margin-top:26.4pt;width:18.05pt;height:14pt;z-index:-251645952;mso-position-horizontal-relative:page;mso-position-vertical-relative:page" filled="f" stroked="f">
          <v:textbox inset="0,0,0,0">
            <w:txbxContent>
              <w:p w:rsidR="005C36DA" w:rsidRDefault="005C36DA">
                <w:pPr>
                  <w:spacing w:before="31" w:line="249" w:lineRule="exact"/>
                  <w:ind w:left="60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Times New Roman" w:cs="Times New Roman"/>
                    <w:noProof/>
                    <w:sz w:val="24"/>
                    <w:szCs w:val="24"/>
                  </w:rPr>
                  <w:t>12</w: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DA" w:rsidRDefault="005C36DA">
    <w:pPr>
      <w:pStyle w:val="BodyText"/>
      <w:spacing w:line="14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9.6pt;margin-top:26.4pt;width:18.05pt;height:14pt;z-index:-251643904;mso-position-horizontal-relative:page;mso-position-vertical-relative:page" filled="f" stroked="f">
          <v:textbox inset="0,0,0,0">
            <w:txbxContent>
              <w:p w:rsidR="005C36DA" w:rsidRDefault="005C36DA">
                <w:pPr>
                  <w:spacing w:before="31" w:line="249" w:lineRule="exact"/>
                  <w:ind w:left="60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Times New Roman" w:cs="Times New Roman"/>
                    <w:noProof/>
                    <w:sz w:val="24"/>
                    <w:szCs w:val="24"/>
                  </w:rPr>
                  <w:t>14</w: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90C"/>
    <w:multiLevelType w:val="hybridMultilevel"/>
    <w:tmpl w:val="FFFFFFFF"/>
    <w:lvl w:ilvl="0" w:tplc="3A72ACB4">
      <w:numFmt w:val="bullet"/>
      <w:lvlText w:val=""/>
      <w:lvlJc w:val="left"/>
      <w:pPr>
        <w:ind w:left="827" w:hanging="360"/>
      </w:pPr>
      <w:rPr>
        <w:rFonts w:ascii="Wingdings" w:eastAsia="Times New Roman" w:hAnsi="Wingdings" w:hint="default"/>
        <w:w w:val="130"/>
        <w:sz w:val="20"/>
        <w:szCs w:val="20"/>
      </w:rPr>
    </w:lvl>
    <w:lvl w:ilvl="1" w:tplc="1DF6DD9E"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785CEA7A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DD08F7E8">
      <w:numFmt w:val="bullet"/>
      <w:lvlText w:val="•"/>
      <w:lvlJc w:val="left"/>
      <w:pPr>
        <w:ind w:left="1953" w:hanging="360"/>
      </w:pPr>
      <w:rPr>
        <w:rFonts w:hint="default"/>
      </w:rPr>
    </w:lvl>
    <w:lvl w:ilvl="4" w:tplc="39248382">
      <w:numFmt w:val="bullet"/>
      <w:lvlText w:val="•"/>
      <w:lvlJc w:val="left"/>
      <w:pPr>
        <w:ind w:left="2331" w:hanging="360"/>
      </w:pPr>
      <w:rPr>
        <w:rFonts w:hint="default"/>
      </w:rPr>
    </w:lvl>
    <w:lvl w:ilvl="5" w:tplc="725253AC">
      <w:numFmt w:val="bullet"/>
      <w:lvlText w:val="•"/>
      <w:lvlJc w:val="left"/>
      <w:pPr>
        <w:ind w:left="2709" w:hanging="360"/>
      </w:pPr>
      <w:rPr>
        <w:rFonts w:hint="default"/>
      </w:rPr>
    </w:lvl>
    <w:lvl w:ilvl="6" w:tplc="7A8830E2">
      <w:numFmt w:val="bullet"/>
      <w:lvlText w:val="•"/>
      <w:lvlJc w:val="left"/>
      <w:pPr>
        <w:ind w:left="3086" w:hanging="360"/>
      </w:pPr>
      <w:rPr>
        <w:rFonts w:hint="default"/>
      </w:rPr>
    </w:lvl>
    <w:lvl w:ilvl="7" w:tplc="99B432A6">
      <w:numFmt w:val="bullet"/>
      <w:lvlText w:val="•"/>
      <w:lvlJc w:val="left"/>
      <w:pPr>
        <w:ind w:left="3464" w:hanging="360"/>
      </w:pPr>
      <w:rPr>
        <w:rFonts w:hint="default"/>
      </w:rPr>
    </w:lvl>
    <w:lvl w:ilvl="8" w:tplc="7F5C8EE4">
      <w:numFmt w:val="bullet"/>
      <w:lvlText w:val="•"/>
      <w:lvlJc w:val="left"/>
      <w:pPr>
        <w:ind w:left="3842" w:hanging="360"/>
      </w:pPr>
      <w:rPr>
        <w:rFonts w:hint="default"/>
      </w:rPr>
    </w:lvl>
  </w:abstractNum>
  <w:abstractNum w:abstractNumId="1">
    <w:nsid w:val="27A10A1F"/>
    <w:multiLevelType w:val="hybridMultilevel"/>
    <w:tmpl w:val="FFFFFFFF"/>
    <w:lvl w:ilvl="0" w:tplc="1362D646">
      <w:numFmt w:val="bullet"/>
      <w:lvlText w:val=""/>
      <w:lvlJc w:val="left"/>
      <w:pPr>
        <w:ind w:left="827" w:hanging="360"/>
      </w:pPr>
      <w:rPr>
        <w:rFonts w:ascii="Wingdings" w:eastAsia="Times New Roman" w:hAnsi="Wingdings" w:hint="default"/>
        <w:w w:val="130"/>
        <w:sz w:val="20"/>
        <w:szCs w:val="20"/>
      </w:rPr>
    </w:lvl>
    <w:lvl w:ilvl="1" w:tplc="C8E229CA"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B0983BE8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ABAA0EE8">
      <w:numFmt w:val="bullet"/>
      <w:lvlText w:val="•"/>
      <w:lvlJc w:val="left"/>
      <w:pPr>
        <w:ind w:left="1953" w:hanging="360"/>
      </w:pPr>
      <w:rPr>
        <w:rFonts w:hint="default"/>
      </w:rPr>
    </w:lvl>
    <w:lvl w:ilvl="4" w:tplc="597AFA76">
      <w:numFmt w:val="bullet"/>
      <w:lvlText w:val="•"/>
      <w:lvlJc w:val="left"/>
      <w:pPr>
        <w:ind w:left="2331" w:hanging="360"/>
      </w:pPr>
      <w:rPr>
        <w:rFonts w:hint="default"/>
      </w:rPr>
    </w:lvl>
    <w:lvl w:ilvl="5" w:tplc="12D4BE7A">
      <w:numFmt w:val="bullet"/>
      <w:lvlText w:val="•"/>
      <w:lvlJc w:val="left"/>
      <w:pPr>
        <w:ind w:left="2709" w:hanging="360"/>
      </w:pPr>
      <w:rPr>
        <w:rFonts w:hint="default"/>
      </w:rPr>
    </w:lvl>
    <w:lvl w:ilvl="6" w:tplc="06765A4E">
      <w:numFmt w:val="bullet"/>
      <w:lvlText w:val="•"/>
      <w:lvlJc w:val="left"/>
      <w:pPr>
        <w:ind w:left="3086" w:hanging="360"/>
      </w:pPr>
      <w:rPr>
        <w:rFonts w:hint="default"/>
      </w:rPr>
    </w:lvl>
    <w:lvl w:ilvl="7" w:tplc="E0A0EA6A">
      <w:numFmt w:val="bullet"/>
      <w:lvlText w:val="•"/>
      <w:lvlJc w:val="left"/>
      <w:pPr>
        <w:ind w:left="3464" w:hanging="360"/>
      </w:pPr>
      <w:rPr>
        <w:rFonts w:hint="default"/>
      </w:rPr>
    </w:lvl>
    <w:lvl w:ilvl="8" w:tplc="8256A136">
      <w:numFmt w:val="bullet"/>
      <w:lvlText w:val="•"/>
      <w:lvlJc w:val="left"/>
      <w:pPr>
        <w:ind w:left="3842" w:hanging="360"/>
      </w:pPr>
      <w:rPr>
        <w:rFonts w:hint="default"/>
      </w:rPr>
    </w:lvl>
  </w:abstractNum>
  <w:abstractNum w:abstractNumId="2">
    <w:nsid w:val="34393AC9"/>
    <w:multiLevelType w:val="hybridMultilevel"/>
    <w:tmpl w:val="FFFFFFFF"/>
    <w:lvl w:ilvl="0" w:tplc="D70C8F08">
      <w:numFmt w:val="bullet"/>
      <w:lvlText w:val=""/>
      <w:lvlJc w:val="left"/>
      <w:pPr>
        <w:ind w:left="952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B97ED088">
      <w:numFmt w:val="bullet"/>
      <w:lvlText w:val=""/>
      <w:lvlJc w:val="left"/>
      <w:pPr>
        <w:ind w:left="1312" w:hanging="360"/>
      </w:pPr>
      <w:rPr>
        <w:rFonts w:ascii="Symbol" w:eastAsia="Times New Roman" w:hAnsi="Symbol" w:hint="default"/>
        <w:w w:val="99"/>
        <w:sz w:val="20"/>
        <w:szCs w:val="20"/>
      </w:rPr>
    </w:lvl>
    <w:lvl w:ilvl="2" w:tplc="6BE0DE3A">
      <w:numFmt w:val="bullet"/>
      <w:lvlText w:val="•"/>
      <w:lvlJc w:val="left"/>
      <w:pPr>
        <w:ind w:left="1320" w:hanging="360"/>
      </w:pPr>
      <w:rPr>
        <w:rFonts w:hint="default"/>
      </w:rPr>
    </w:lvl>
    <w:lvl w:ilvl="3" w:tplc="FA621D9E">
      <w:numFmt w:val="bullet"/>
      <w:lvlText w:val="•"/>
      <w:lvlJc w:val="left"/>
      <w:pPr>
        <w:ind w:left="2367" w:hanging="360"/>
      </w:pPr>
      <w:rPr>
        <w:rFonts w:hint="default"/>
      </w:rPr>
    </w:lvl>
    <w:lvl w:ilvl="4" w:tplc="9CFAC55E"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46881EB6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77EC3D34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688421C4"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C4E03FD8">
      <w:numFmt w:val="bullet"/>
      <w:lvlText w:val="•"/>
      <w:lvlJc w:val="left"/>
      <w:pPr>
        <w:ind w:left="7605" w:hanging="360"/>
      </w:pPr>
      <w:rPr>
        <w:rFonts w:hint="default"/>
      </w:rPr>
    </w:lvl>
  </w:abstractNum>
  <w:abstractNum w:abstractNumId="3">
    <w:nsid w:val="64845E2C"/>
    <w:multiLevelType w:val="hybridMultilevel"/>
    <w:tmpl w:val="FFFFFFFF"/>
    <w:lvl w:ilvl="0" w:tplc="1B4CA748">
      <w:numFmt w:val="bullet"/>
      <w:lvlText w:val=""/>
      <w:lvlJc w:val="left"/>
      <w:pPr>
        <w:ind w:left="827" w:hanging="360"/>
      </w:pPr>
      <w:rPr>
        <w:rFonts w:ascii="Wingdings" w:eastAsia="Times New Roman" w:hAnsi="Wingdings" w:hint="default"/>
        <w:w w:val="130"/>
        <w:sz w:val="20"/>
        <w:szCs w:val="20"/>
      </w:rPr>
    </w:lvl>
    <w:lvl w:ilvl="1" w:tplc="F9D61AB8"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5CB62EBA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0720A32C">
      <w:numFmt w:val="bullet"/>
      <w:lvlText w:val="•"/>
      <w:lvlJc w:val="left"/>
      <w:pPr>
        <w:ind w:left="1953" w:hanging="360"/>
      </w:pPr>
      <w:rPr>
        <w:rFonts w:hint="default"/>
      </w:rPr>
    </w:lvl>
    <w:lvl w:ilvl="4" w:tplc="7ABAB8C0">
      <w:numFmt w:val="bullet"/>
      <w:lvlText w:val="•"/>
      <w:lvlJc w:val="left"/>
      <w:pPr>
        <w:ind w:left="2331" w:hanging="360"/>
      </w:pPr>
      <w:rPr>
        <w:rFonts w:hint="default"/>
      </w:rPr>
    </w:lvl>
    <w:lvl w:ilvl="5" w:tplc="0D8048AE">
      <w:numFmt w:val="bullet"/>
      <w:lvlText w:val="•"/>
      <w:lvlJc w:val="left"/>
      <w:pPr>
        <w:ind w:left="2709" w:hanging="360"/>
      </w:pPr>
      <w:rPr>
        <w:rFonts w:hint="default"/>
      </w:rPr>
    </w:lvl>
    <w:lvl w:ilvl="6" w:tplc="D310C18A">
      <w:numFmt w:val="bullet"/>
      <w:lvlText w:val="•"/>
      <w:lvlJc w:val="left"/>
      <w:pPr>
        <w:ind w:left="3086" w:hanging="360"/>
      </w:pPr>
      <w:rPr>
        <w:rFonts w:hint="default"/>
      </w:rPr>
    </w:lvl>
    <w:lvl w:ilvl="7" w:tplc="7CD0BC5A">
      <w:numFmt w:val="bullet"/>
      <w:lvlText w:val="•"/>
      <w:lvlJc w:val="left"/>
      <w:pPr>
        <w:ind w:left="3464" w:hanging="360"/>
      </w:pPr>
      <w:rPr>
        <w:rFonts w:hint="default"/>
      </w:rPr>
    </w:lvl>
    <w:lvl w:ilvl="8" w:tplc="626E9A70">
      <w:numFmt w:val="bullet"/>
      <w:lvlText w:val="•"/>
      <w:lvlJc w:val="left"/>
      <w:pPr>
        <w:ind w:left="3842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DA"/>
    <w:rsid w:val="005C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31" w:line="249" w:lineRule="exact"/>
      <w:ind w:left="60"/>
      <w:outlineLvl w:val="0"/>
    </w:pPr>
    <w:rPr>
      <w:rFonts w:ascii="Times New Roman" w:hAnsi="Times New Roman" w:cstheme="minorBidi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spacing w:before="91"/>
      <w:ind w:left="232"/>
      <w:outlineLvl w:val="1"/>
    </w:pPr>
    <w:rPr>
      <w:rFonts w:ascii="Arial Black" w:hAnsi="Arial Black" w:cs="Arial Black"/>
    </w:rPr>
  </w:style>
  <w:style w:type="paragraph" w:styleId="Heading3">
    <w:name w:val="heading 3"/>
    <w:basedOn w:val="Normal"/>
    <w:link w:val="Heading3Char"/>
    <w:uiPriority w:val="99"/>
    <w:qFormat/>
    <w:pPr>
      <w:jc w:val="righ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pPr>
      <w:ind w:left="1312"/>
      <w:outlineLvl w:val="3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6D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6D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6D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6DA"/>
    <w:rPr>
      <w:b/>
      <w:bCs/>
      <w:sz w:val="28"/>
      <w:szCs w:val="28"/>
      <w:lang w:eastAsia="en-US"/>
    </w:rPr>
  </w:style>
  <w:style w:type="paragraph" w:styleId="TOC1">
    <w:name w:val="toc 1"/>
    <w:basedOn w:val="Normal"/>
    <w:autoRedefine/>
    <w:uiPriority w:val="99"/>
    <w:pPr>
      <w:ind w:left="107"/>
      <w:jc w:val="center"/>
    </w:pPr>
    <w:rPr>
      <w:rFonts w:ascii="Arial Black" w:hAnsi="Arial Black" w:cs="Arial Black"/>
      <w:sz w:val="24"/>
      <w:szCs w:val="24"/>
    </w:rPr>
  </w:style>
  <w:style w:type="paragraph" w:styleId="TOC2">
    <w:name w:val="toc 2"/>
    <w:basedOn w:val="Normal"/>
    <w:autoRedefine/>
    <w:uiPriority w:val="99"/>
    <w:pPr>
      <w:ind w:left="232"/>
    </w:pPr>
    <w:rPr>
      <w:rFonts w:ascii="Arial Black" w:hAnsi="Arial Black" w:cs="Arial Black"/>
      <w:sz w:val="24"/>
      <w:szCs w:val="24"/>
    </w:rPr>
  </w:style>
  <w:style w:type="paragraph" w:styleId="TOC3">
    <w:name w:val="toc 3"/>
    <w:basedOn w:val="Normal"/>
    <w:autoRedefine/>
    <w:uiPriority w:val="99"/>
    <w:pPr>
      <w:spacing w:line="273" w:lineRule="exact"/>
      <w:ind w:left="472"/>
    </w:pPr>
    <w:rPr>
      <w:i/>
      <w:i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6DA"/>
    <w:rPr>
      <w:rFonts w:ascii="Arial" w:hAnsi="Arial" w:cs="Arial"/>
      <w:lang w:eastAsia="en-US"/>
    </w:rPr>
  </w:style>
  <w:style w:type="paragraph" w:styleId="Title">
    <w:name w:val="Title"/>
    <w:basedOn w:val="Normal"/>
    <w:link w:val="TitleChar"/>
    <w:uiPriority w:val="99"/>
    <w:qFormat/>
    <w:pPr>
      <w:ind w:left="4444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C36D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952" w:hanging="361"/>
    </w:pPr>
  </w:style>
  <w:style w:type="paragraph" w:customStyle="1" w:styleId="TableParagraph">
    <w:name w:val="Table Paragraph"/>
    <w:basedOn w:val="Normal"/>
    <w:uiPriority w:val="9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14</Pages>
  <Words>2584</Words>
  <Characters>14729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&lt;4D6963726F736F667420576F7264202D20CFC0D1CFCED0D25FCCC5CBDCCDC8D6C020CBCCD22E646F63&gt;</dc:title>
  <dc:subject/>
  <dc:creator>Maxim</dc:creator>
  <cp:keywords/>
  <dc:description/>
  <cp:lastModifiedBy>Admin</cp:lastModifiedBy>
  <cp:revision>2</cp:revision>
  <dcterms:created xsi:type="dcterms:W3CDTF">2020-11-09T05:35:00Z</dcterms:created>
  <dcterms:modified xsi:type="dcterms:W3CDTF">2020-11-09T05:35:00Z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